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Информация о финансово-экономическом состоянии субъектов малого и среднего предпринимательства на 15.05.2023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текущую дату в сельском поселении осуществляет свою деятельность    417  субъектов малого и среднего предпринимательства, в том числе – 313 индивидуальных предпринимателей и микропредприятий, юридических лиц — 93 ( из них: 2 средних предприятия, 6 малых предприятий)   11 крестьянско-фермерских хозяйств.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сравнению с 2022 годом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(221)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количество </w:t>
      </w:r>
      <w:r>
        <w:rPr>
          <w:rFonts w:cs="Times New Roman" w:ascii="Times New Roman" w:hAnsi="Times New Roman"/>
          <w:color w:val="000000"/>
          <w:sz w:val="27"/>
          <w:szCs w:val="27"/>
          <w:shd w:fill="FFFFFF" w:val="clear"/>
        </w:rPr>
        <w:t xml:space="preserve">субъектов малого и среднего предпринимательства (далее 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СМСП), уменьшилось в связи перерегистраций их в качестве самозанятых, количество которых в 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году увеличилось по сравнению с 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годом 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и по состоянию 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составило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424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человека. Р</w:t>
      </w:r>
      <w:r>
        <w:rPr>
          <w:rFonts w:cs="Times New Roman" w:ascii="Times New Roman" w:hAnsi="Times New Roman"/>
          <w:sz w:val="28"/>
          <w:szCs w:val="28"/>
        </w:rPr>
        <w:t>ост самозанятых обосновывается отсутствием отчетов и декларации, страховыми взносами, выгодными налоговыми ставками, предоставляется налоговый вычет.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Сложившаяся отраслевая структура распределения предприятий малого бизнеса свидетельствует о развитии предпринимательства преимущественно в сфере торговли, что составляет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0,2% от общего числа субъектов малого предпринимательства,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ельско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хозяйств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27,1%., строительные организации в отраслевой структуре занимают 9,1%, на сферу транспорта и связи проходится 11,4%, на предприятиях прочих коммунальных услуг и персональных услуг 9,1%, на остальные сферы приходится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3,1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%.</w:t>
      </w:r>
    </w:p>
    <w:p>
      <w:pPr>
        <w:pStyle w:val="Normal"/>
        <w:spacing w:lineRule="auto" w:line="240" w:before="0" w:after="0"/>
        <w:ind w:firstLine="720"/>
        <w:jc w:val="both"/>
        <w:rPr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улучшения ведения бизнеса Администрацией муниципального района </w:t>
      </w:r>
      <w:r>
        <w:rPr>
          <w:rFonts w:cs="Times New Roman" w:ascii="Times New Roman" w:hAnsi="Times New Roman"/>
          <w:sz w:val="28"/>
          <w:szCs w:val="28"/>
        </w:rPr>
        <w:t xml:space="preserve">Дуванский район </w:t>
      </w:r>
      <w:r>
        <w:rPr>
          <w:rFonts w:cs="Times New Roman" w:ascii="Times New Roman" w:hAnsi="Times New Roman"/>
          <w:sz w:val="28"/>
          <w:szCs w:val="28"/>
        </w:rPr>
        <w:t>в рамках муниципальной программы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«Развитие поддержки малого и среднего предпринимательства в муниципальном районе Дуванский    район Республики Башкортостан» субъектам МСП и самозанятым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оказывается финансовая поддержка, которая осуществляется на конкурсной основе.</w:t>
      </w:r>
      <w:r>
        <w:rPr>
          <w:lang w:eastAsia="ru-RU"/>
        </w:rPr>
        <w:t xml:space="preserve"> </w:t>
      </w:r>
    </w:p>
    <w:p>
      <w:pPr>
        <w:pStyle w:val="Style16"/>
        <w:ind w:left="0" w:hanging="0"/>
        <w:rPr>
          <w:rFonts w:eastAsia="Calibri"/>
        </w:rPr>
      </w:pPr>
      <w:r>
        <w:rPr>
          <w:rFonts w:eastAsia="Calibri"/>
        </w:rPr>
        <w:t xml:space="preserve">          </w:t>
      </w:r>
      <w:r>
        <w:rPr>
          <w:rFonts w:eastAsia="Calibri"/>
        </w:rPr>
        <w:t>Предусмотрены следующие виды финансовой поддержки:</w:t>
      </w:r>
    </w:p>
    <w:p>
      <w:pPr>
        <w:pStyle w:val="Style16"/>
        <w:ind w:left="102" w:firstLine="606"/>
        <w:rPr>
          <w:rFonts w:eastAsia="Calibri"/>
        </w:rPr>
      </w:pPr>
      <w:r>
        <w:rPr/>
        <w:t>а) возмещение части затрат субъектов МСП и самозанятых на оплату аренды здания (помещения), их частей и (или) земельного участка и оплату коммунальных услуг;</w:t>
      </w:r>
    </w:p>
    <w:p>
      <w:pPr>
        <w:pStyle w:val="ListParagraph"/>
        <w:spacing w:lineRule="auto" w:line="24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возмещение части затрат субъектов МСП и самозанятых, связанных с подключением инженерной инфраструктуры;</w:t>
      </w:r>
    </w:p>
    <w:p>
      <w:pPr>
        <w:pStyle w:val="ListParagraph"/>
        <w:spacing w:lineRule="auto" w:line="24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возмещение части затрат субъектов МСП и самозанятых на уплату первоначального взноса (аванса) и лизинговых платежей по договору (договорам) лизинга, заключенному(-ым) с российскими лизинговыми организациями;</w:t>
      </w:r>
    </w:p>
    <w:p>
      <w:pPr>
        <w:pStyle w:val="ListParagraph"/>
        <w:spacing w:lineRule="auto" w:line="24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возмещение части затрат субъектов МСП и самозанятых по уплате процентной ставки по кредитному(-ым) договору(-ам), заключенному(-ым) на инвестиционные цели в российской(-их) кредитной(-ых) организации (-ях);</w:t>
      </w:r>
    </w:p>
    <w:p>
      <w:pPr>
        <w:pStyle w:val="ListParagraph"/>
        <w:spacing w:lineRule="auto" w:line="24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возмещение части затрат субъектов МСП и самозанятых на приобретение основных средств;</w:t>
      </w:r>
    </w:p>
    <w:p>
      <w:pPr>
        <w:pStyle w:val="ListParagraph"/>
        <w:spacing w:lineRule="auto" w:line="24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возмещение части затрат субъектов МСП и самозанятых на приобретение сырья, расходных материалов, необходимых для производства продукции;</w:t>
      </w:r>
    </w:p>
    <w:p>
      <w:pPr>
        <w:pStyle w:val="ListParagraph"/>
        <w:spacing w:lineRule="auto" w:line="24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возмещение части затрат субъектов МСП, самозанятых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разработку цифровых приложений и сайтов, размещение товаров, работ и услуг на электронных торговых площадках (маркетплейсах);</w:t>
      </w:r>
    </w:p>
    <w:p>
      <w:pPr>
        <w:pStyle w:val="ListParagraph"/>
        <w:spacing w:lineRule="auto" w:line="24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возмещение части затрат, связанных с реализацией лицензионного договора о предоставлении права использования товарного знака и (или) договора коммерческой концессии (субконцессии).</w:t>
      </w:r>
    </w:p>
    <w:p>
      <w:pPr>
        <w:pStyle w:val="Style16"/>
        <w:rPr/>
      </w:pPr>
      <w:r>
        <w:rPr/>
        <w:t xml:space="preserve">Для </w:t>
      </w:r>
      <w:r>
        <w:rPr>
          <w:rStyle w:val="Strong"/>
          <w:b w:val="false"/>
          <w:shd w:fill="FFFFFF" w:val="clear"/>
        </w:rPr>
        <w:t>осуществления индивидуальной предпринимательской деятельности</w:t>
      </w:r>
      <w:r>
        <w:rPr>
          <w:shd w:fill="FFFFFF" w:val="clear"/>
        </w:rPr>
        <w:t xml:space="preserve"> в муниципальном районе оказывается </w:t>
      </w:r>
      <w:r>
        <w:rPr/>
        <w:t>адресная социальная поддержка.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целях предоставления СМСП имущества на льготных условиях на официальном сайте </w:t>
      </w:r>
      <w:r>
        <w:rPr>
          <w:rFonts w:eastAsia="Times New Roman" w:cs="Times New Roman" w:ascii="Times New Roman" w:hAnsi="Times New Roman"/>
          <w:sz w:val="28"/>
          <w:szCs w:val="28"/>
        </w:rPr>
        <w:t>сельского поселения Месягутовский сельсовет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опубликованы сведения об объектах имущества, включенных в реестр муниципального имущества.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целях информационной поддержки СМСП на официальном сайте </w:t>
      </w:r>
      <w:r>
        <w:rPr>
          <w:rFonts w:eastAsia="Times New Roman" w:cs="Times New Roman" w:ascii="Times New Roman" w:hAnsi="Times New Roman"/>
          <w:sz w:val="28"/>
          <w:szCs w:val="28"/>
        </w:rPr>
        <w:t>сельского поселения Месягутовский сельсовет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муниципального района  </w:t>
      </w:r>
      <w:r>
        <w:rPr>
          <w:rFonts w:eastAsia="Times New Roman" w:cs="Times New Roman" w:ascii="Times New Roman" w:hAnsi="Times New Roman"/>
          <w:sz w:val="28"/>
          <w:szCs w:val="28"/>
        </w:rPr>
        <w:t>Дуванский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район Республики Башкортостан для СМСП создан и актуализируется раздел «</w:t>
      </w:r>
      <w:r>
        <w:rPr>
          <w:rFonts w:eastAsia="Times New Roman" w:cs="Times New Roman" w:ascii="Times New Roman" w:hAnsi="Times New Roman"/>
          <w:sz w:val="28"/>
          <w:szCs w:val="28"/>
        </w:rPr>
        <w:t>Развитие малого и среднего предпринимательства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», </w:t>
      </w:r>
      <w:r>
        <w:rPr>
          <w:rFonts w:eastAsia="Times New Roman" w:cs="Times New Roman" w:ascii="Times New Roman" w:hAnsi="Times New Roman"/>
          <w:sz w:val="28"/>
          <w:szCs w:val="28"/>
        </w:rPr>
        <w:t>на официальном сайте Администрации муниципального района Дуванский район в разделе «Развитие предпринимательства»</w:t>
      </w:r>
      <w:r>
        <w:rPr>
          <w:rFonts w:cs="Times New Roman" w:ascii="Times New Roman" w:hAnsi="Times New Roman"/>
          <w:sz w:val="28"/>
          <w:szCs w:val="28"/>
        </w:rPr>
        <w:t xml:space="preserve"> размещается вся актуальная нормативно-правовая база, новости о проведенных предпринимательских часах, отчеты, объявления и тд.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Консультационную поддержку для предпринимателей оказывает бизнес-шериф Администрации муниципального района </w:t>
      </w:r>
      <w:r>
        <w:rPr>
          <w:rFonts w:cs="Times New Roman" w:ascii="Times New Roman" w:hAnsi="Times New Roman"/>
          <w:sz w:val="28"/>
          <w:szCs w:val="28"/>
        </w:rPr>
        <w:t>Дуванский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cs="Times New Roman" w:ascii="Times New Roman" w:hAnsi="Times New Roman"/>
          <w:sz w:val="28"/>
          <w:szCs w:val="28"/>
        </w:rPr>
        <w:t>Валиева Ю.И.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местной газете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Дуванский вестник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» в целях пропаганды и повышения престижа предпринимательской деятельности опубликовано более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статей о субъектах малого и среднего бизнеса.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5a5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uiPriority w:val="1"/>
    <w:qFormat/>
    <w:rsid w:val="00541458"/>
    <w:rPr>
      <w:rFonts w:ascii="Times New Roman" w:hAnsi="Times New Roman" w:eastAsia="Times New Rom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541458"/>
    <w:rPr>
      <w:b/>
      <w:bCs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a55d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Style13"/>
    <w:uiPriority w:val="1"/>
    <w:unhideWhenUsed/>
    <w:qFormat/>
    <w:rsid w:val="00541458"/>
    <w:pPr>
      <w:widowControl w:val="false"/>
      <w:spacing w:lineRule="auto" w:line="240" w:before="0" w:after="0"/>
      <w:ind w:left="102" w:firstLine="707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a55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81b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158C-E228-4791-BB60-3CFB93C7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Application>LibreOffice/7.3.5.2$Windows_X86_64 LibreOffice_project/184fe81b8c8c30d8b5082578aee2fed2ea847c01</Application>
  <AppVersion>15.0000</AppVersion>
  <Pages>2</Pages>
  <Words>498</Words>
  <Characters>3712</Characters>
  <CharactersWithSpaces>4215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2022-02-14T07:48:00Z</dcterms:created>
  <dc:creator>Экономика</dc:creator>
  <dc:description/>
  <dc:language>ru-RU</dc:language>
  <cp:lastModifiedBy/>
  <cp:lastPrinted>2023-01-26T05:44:00Z</cp:lastPrinted>
  <dcterms:modified xsi:type="dcterms:W3CDTF">2023-05-18T14:29:50Z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