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6" w:rsidRPr="00C017D6" w:rsidRDefault="00C017D6" w:rsidP="00C017D6">
      <w:pPr>
        <w:tabs>
          <w:tab w:val="left" w:pos="6439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17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тверждена</w:t>
      </w:r>
    </w:p>
    <w:p w:rsidR="00C017D6" w:rsidRPr="00C017D6" w:rsidRDefault="00C017D6" w:rsidP="00C017D6">
      <w:pPr>
        <w:tabs>
          <w:tab w:val="left" w:pos="6439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</w:t>
      </w:r>
    </w:p>
    <w:p w:rsidR="00C017D6" w:rsidRPr="00C017D6" w:rsidRDefault="00A8511D" w:rsidP="00C017D6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Месягутовский сельсовет </w:t>
      </w:r>
      <w:r w:rsidR="00C017D6"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017D6" w:rsidRPr="00C017D6" w:rsidRDefault="00C017D6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Дуванский район </w:t>
      </w:r>
    </w:p>
    <w:p w:rsidR="00C017D6" w:rsidRPr="00C017D6" w:rsidRDefault="00C017D6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7D6" w:rsidRPr="00C017D6" w:rsidRDefault="00C017D6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8511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057" w:rsidRPr="00A8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5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17D6" w:rsidRPr="00C017D6" w:rsidRDefault="00126057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511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C017D6" w:rsidRPr="00C017D6" w:rsidRDefault="00C017D6" w:rsidP="00C017D6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 w:rsidRPr="00C017D6">
        <w:rPr>
          <w:rFonts w:ascii="Arial Black" w:eastAsia="Times New Roman" w:hAnsi="Arial Black" w:cs="Times New Roman"/>
          <w:b/>
          <w:sz w:val="28"/>
          <w:szCs w:val="24"/>
          <w:lang w:eastAsia="ru-RU"/>
        </w:rPr>
        <w:t xml:space="preserve">                 </w:t>
      </w:r>
    </w:p>
    <w:p w:rsidR="00C017D6" w:rsidRPr="00C017D6" w:rsidRDefault="00C017D6" w:rsidP="00C017D6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11D" w:rsidRDefault="00C017D6" w:rsidP="00A85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17D6">
        <w:rPr>
          <w:rFonts w:ascii="Arial Black" w:hAnsi="Arial Black" w:cs="Times New Roman"/>
          <w:sz w:val="40"/>
          <w:szCs w:val="24"/>
        </w:rPr>
        <w:t xml:space="preserve">МУНИЦИПАЛЬНАЯ ПРОГРАММА </w:t>
      </w:r>
      <w:r w:rsidRPr="00C017D6">
        <w:rPr>
          <w:rFonts w:ascii="Arial Black" w:hAnsi="Arial Black" w:cs="Times New Roman"/>
          <w:sz w:val="40"/>
          <w:szCs w:val="24"/>
        </w:rPr>
        <w:br/>
        <w:t xml:space="preserve">     </w:t>
      </w:r>
      <w:r w:rsidR="00A8511D" w:rsidRPr="00416E8E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в муниципальном районе Дуванский район Республики Башкортостан»</w:t>
      </w:r>
    </w:p>
    <w:p w:rsidR="00A8511D" w:rsidRPr="00416E8E" w:rsidRDefault="00A8511D" w:rsidP="00A85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E8E">
        <w:rPr>
          <w:rFonts w:ascii="Times New Roman" w:hAnsi="Times New Roman" w:cs="Times New Roman"/>
          <w:sz w:val="27"/>
          <w:szCs w:val="27"/>
        </w:rPr>
        <w:t>на территори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16E8E">
        <w:rPr>
          <w:rFonts w:ascii="Times New Roman" w:hAnsi="Times New Roman" w:cs="Times New Roman"/>
          <w:sz w:val="27"/>
          <w:szCs w:val="27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</w:p>
    <w:p w:rsidR="00C017D6" w:rsidRDefault="00C017D6" w:rsidP="00A8511D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126057" w:rsidRDefault="00126057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ПАСПОРТ</w:t>
      </w:r>
    </w:p>
    <w:p w:rsidR="00A8511D" w:rsidRDefault="00C017D6" w:rsidP="000B6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17D6"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  <w:r w:rsidRPr="00C017D6">
        <w:rPr>
          <w:rFonts w:ascii="Times New Roman" w:hAnsi="Times New Roman" w:cs="Times New Roman"/>
          <w:sz w:val="28"/>
          <w:szCs w:val="24"/>
        </w:rPr>
        <w:br/>
      </w:r>
      <w:r w:rsidR="00A8511D" w:rsidRPr="00416E8E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в муниципальном районе Дуванский район Республики Башкортостан»</w:t>
      </w:r>
    </w:p>
    <w:p w:rsidR="00A8511D" w:rsidRPr="00416E8E" w:rsidRDefault="00A8511D" w:rsidP="00A85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E8E">
        <w:rPr>
          <w:rFonts w:ascii="Times New Roman" w:hAnsi="Times New Roman" w:cs="Times New Roman"/>
          <w:sz w:val="27"/>
          <w:szCs w:val="27"/>
        </w:rPr>
        <w:t>на территори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16E8E">
        <w:rPr>
          <w:rFonts w:ascii="Times New Roman" w:hAnsi="Times New Roman" w:cs="Times New Roman"/>
          <w:sz w:val="27"/>
          <w:szCs w:val="27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</w:p>
    <w:tbl>
      <w:tblPr>
        <w:tblW w:w="98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74"/>
        <w:gridCol w:w="7087"/>
      </w:tblGrid>
      <w:tr w:rsidR="00C017D6" w:rsidRPr="00C017D6" w:rsidTr="008C271C"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B974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A8511D" w:rsidRPr="00A8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«Комплексное развитие сельских территорий в муниципальном районе Дуванский район Республики Башкортостан»</w:t>
            </w:r>
            <w:r w:rsidR="00A8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8511D" w:rsidRPr="00A8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сельского поселения Месягутовский сельсовет муниципального района Дуванский район Республики Башкортостан</w:t>
            </w:r>
          </w:p>
        </w:tc>
      </w:tr>
      <w:tr w:rsidR="00C017D6" w:rsidRPr="00C017D6" w:rsidTr="008C271C">
        <w:tc>
          <w:tcPr>
            <w:tcW w:w="27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B9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2019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сельских территорий»</w:t>
            </w:r>
          </w:p>
        </w:tc>
      </w:tr>
      <w:tr w:rsidR="00C017D6" w:rsidRPr="00C017D6" w:rsidTr="008C271C">
        <w:tc>
          <w:tcPr>
            <w:tcW w:w="27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B974E5" w:rsidP="00B9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851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Месягутовский сельсовет</w:t>
            </w:r>
            <w:r w:rsidRPr="00A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Дуван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 Республики Башкортостан</w:t>
            </w:r>
          </w:p>
        </w:tc>
      </w:tr>
      <w:tr w:rsidR="00C017D6" w:rsidRPr="00C017D6" w:rsidTr="008C271C">
        <w:tc>
          <w:tcPr>
            <w:tcW w:w="27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B9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511D" w:rsidRPr="00A851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Месягутовский сельсовет</w:t>
            </w:r>
            <w:r w:rsidR="00A8511D" w:rsidRPr="00A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 Республики Башкортостан</w:t>
            </w:r>
          </w:p>
        </w:tc>
      </w:tr>
      <w:tr w:rsidR="00C017D6" w:rsidRPr="00C017D6" w:rsidTr="008C271C">
        <w:tc>
          <w:tcPr>
            <w:tcW w:w="277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974E5" w:rsidRDefault="00C017D6" w:rsidP="00B9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A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Задачи 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C017D6" w:rsidRPr="00B974E5" w:rsidRDefault="00E64832" w:rsidP="00B9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комфортные условия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017D6"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11D" w:rsidRPr="00A851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Месягутовский сельсовет</w:t>
            </w:r>
            <w:r w:rsidR="00A8511D"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7D6"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Дуванского района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17D6" w:rsidRPr="00C017D6" w:rsidTr="008C271C"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E64832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B974E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E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  <w:r w:rsidR="00E64832"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E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7D6" w:rsidRPr="00C017D6" w:rsidTr="008C271C">
        <w:tc>
          <w:tcPr>
            <w:tcW w:w="277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017D6" w:rsidRPr="00C017D6" w:rsidRDefault="00E64832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64832" w:rsidRPr="00B974E5" w:rsidRDefault="00E64832" w:rsidP="00B9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инфраструктуры на </w:t>
            </w:r>
            <w:r w:rsidR="00A8511D" w:rsidRP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="00B974E5" w:rsidRP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511D" w:rsidRP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11D" w:rsidRPr="00B974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Месягутовский сельсовет</w:t>
            </w:r>
            <w:r w:rsidR="00A8511D" w:rsidRP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Дуванского района</w:t>
            </w:r>
            <w:r w:rsidRPr="00B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17D6" w:rsidRPr="00C017D6" w:rsidTr="008C271C">
        <w:trPr>
          <w:trHeight w:val="2288"/>
        </w:trPr>
        <w:tc>
          <w:tcPr>
            <w:tcW w:w="27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8511D" w:rsidRDefault="00C017D6" w:rsidP="00B9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Общий объем финансирования </w:t>
            </w:r>
          </w:p>
          <w:p w:rsidR="00C017D6" w:rsidRPr="00C017D6" w:rsidRDefault="00C017D6" w:rsidP="00B9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Программы составляет </w:t>
            </w:r>
            <w:r w:rsidR="008C271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3,01428572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млн. рублей, в том числе:</w:t>
            </w:r>
          </w:p>
          <w:p w:rsidR="00C017D6" w:rsidRPr="00C017D6" w:rsidRDefault="00C017D6" w:rsidP="00B9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средства федерального бюджета –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8C271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1,38236867</w:t>
            </w:r>
            <w:r w:rsidR="000846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</w:t>
            </w:r>
            <w:r w:rsidR="008C271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рублей;</w:t>
            </w:r>
          </w:p>
          <w:p w:rsidR="00C017D6" w:rsidRPr="00C017D6" w:rsidRDefault="00C017D6" w:rsidP="00B9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средства </w:t>
            </w:r>
            <w:r w:rsidR="009F020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республиканского </w:t>
            </w:r>
            <w:r w:rsidR="008C271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бюджета </w:t>
            </w:r>
            <w:r w:rsidR="008C271C"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8C271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0,61763133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 рублей;</w:t>
            </w:r>
          </w:p>
          <w:p w:rsidR="00C017D6" w:rsidRPr="00C017D6" w:rsidRDefault="00C017D6" w:rsidP="00B9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средства </w:t>
            </w:r>
            <w:r w:rsidR="000846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муниципального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бюджета</w:t>
            </w:r>
            <w:r w:rsidR="000846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9F020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– 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8C271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0,81428572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 рублей;</w:t>
            </w:r>
          </w:p>
          <w:p w:rsidR="00C017D6" w:rsidRPr="00C017D6" w:rsidRDefault="00C017D6" w:rsidP="00B9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средства внебюджетных источников –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8C271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0,200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 рублей.</w:t>
            </w:r>
          </w:p>
        </w:tc>
      </w:tr>
    </w:tbl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5" w:rsidRPr="00C017D6" w:rsidRDefault="00B974E5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76" w:rsidRDefault="00577676"/>
    <w:p w:rsidR="009F020B" w:rsidRDefault="009F020B"/>
    <w:p w:rsidR="009F020B" w:rsidRDefault="009F020B"/>
    <w:p w:rsidR="009F020B" w:rsidRDefault="009F020B"/>
    <w:p w:rsidR="009F020B" w:rsidRDefault="009F020B"/>
    <w:p w:rsidR="00B974E5" w:rsidRDefault="00B974E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A319A9" w:rsidRPr="00B974E5" w:rsidRDefault="003F6183" w:rsidP="00B974E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 и задачи муниципальной программы</w:t>
      </w:r>
    </w:p>
    <w:p w:rsidR="003F6183" w:rsidRPr="00B974E5" w:rsidRDefault="008C271C" w:rsidP="00B974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F430A" w:rsidRPr="00B974E5" w:rsidRDefault="003F6183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</w:t>
      </w:r>
      <w:r w:rsidR="006F430A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определены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( с изменениями, внесенными постановлением Правительства Российской Федерации от 17 октября 2019 года № 1332),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 (с изменениями, внесенными распоряжением Правительства Российской Федерации от 13 января 2017 года № 8-р),</w:t>
      </w:r>
      <w:r w:rsidR="006F430A" w:rsidRPr="00B974E5">
        <w:rPr>
          <w:sz w:val="28"/>
          <w:szCs w:val="28"/>
        </w:rPr>
        <w:t xml:space="preserve"> </w:t>
      </w:r>
      <w:r w:rsidR="006F430A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«Комплексное развитие сельских территорий</w:t>
      </w:r>
      <w:r w:rsidR="00195F75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6F430A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 Правительства </w:t>
      </w:r>
      <w:r w:rsidR="00195F75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8C271C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2019 г. № 728, </w:t>
      </w:r>
      <w:r w:rsidR="008C271C" w:rsidRPr="00B974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Дуванский район Республики Башкортостан от 17 января 2020 года № 35 Об утверждении муниципальной программы «Комплексное развитие сельских территорий на 2020-2025 годы в муниципальном районе Дуванский район Республики Башкортостан»</w:t>
      </w:r>
      <w:r w:rsidR="008C271C" w:rsidRPr="00B974E5">
        <w:rPr>
          <w:rFonts w:ascii="Times New Roman" w:hAnsi="Times New Roman" w:cs="Times New Roman"/>
          <w:sz w:val="28"/>
          <w:szCs w:val="28"/>
        </w:rPr>
        <w:t>.</w:t>
      </w:r>
    </w:p>
    <w:p w:rsidR="00195F75" w:rsidRPr="00B974E5" w:rsidRDefault="00195F75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 -</w:t>
      </w: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271C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комфортные условия жизнедеятельности граждан на территори</w:t>
      </w:r>
      <w:r w:rsidR="00B974E5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271C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Месягутовский сельсовет Дуванского района.</w:t>
      </w:r>
    </w:p>
    <w:p w:rsidR="003F6183" w:rsidRPr="00B974E5" w:rsidRDefault="003F6183" w:rsidP="00B9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183" w:rsidRPr="00B974E5" w:rsidRDefault="00195F75" w:rsidP="00B974E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и этапы реализации муниципальной программы</w:t>
      </w:r>
    </w:p>
    <w:p w:rsidR="00195F75" w:rsidRPr="00B974E5" w:rsidRDefault="00195F75" w:rsidP="00B9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5F75" w:rsidRPr="00B974E5" w:rsidRDefault="00195F75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предусмотрена в 202</w:t>
      </w:r>
      <w:r w:rsidR="008C271C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годах.</w:t>
      </w:r>
    </w:p>
    <w:p w:rsidR="00195F75" w:rsidRPr="00B974E5" w:rsidRDefault="00195F75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C8" w:rsidRPr="00B974E5" w:rsidRDefault="00B91CC8" w:rsidP="00B974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Ресурсное обеспечение муниципальной программы</w:t>
      </w:r>
    </w:p>
    <w:p w:rsidR="00B91CC8" w:rsidRPr="00B974E5" w:rsidRDefault="00B91CC8" w:rsidP="00B9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1CC8" w:rsidRPr="00B974E5" w:rsidRDefault="00B91CC8" w:rsidP="00B9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за счет средств федерального бюджета, бюджета Республики Башкортостан, </w:t>
      </w:r>
      <w:r w:rsidR="00566795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внебюджетных источников.</w:t>
      </w:r>
    </w:p>
    <w:p w:rsidR="008C271C" w:rsidRPr="00B974E5" w:rsidRDefault="00B91CC8" w:rsidP="00B97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8C271C" w:rsidRPr="00B974E5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 составляет 3,01428572 млн. рублей, в том числе:</w:t>
      </w:r>
    </w:p>
    <w:p w:rsidR="008C271C" w:rsidRPr="00B974E5" w:rsidRDefault="008C271C" w:rsidP="00B97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Arial"/>
          <w:sz w:val="28"/>
          <w:szCs w:val="28"/>
          <w:lang w:eastAsia="ru-RU"/>
        </w:rPr>
        <w:t>- средства федерального бюджета – 1,38236867 млн. рублей;</w:t>
      </w:r>
    </w:p>
    <w:p w:rsidR="008C271C" w:rsidRPr="00B974E5" w:rsidRDefault="008C271C" w:rsidP="00B97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Arial"/>
          <w:sz w:val="28"/>
          <w:szCs w:val="28"/>
          <w:lang w:eastAsia="ru-RU"/>
        </w:rPr>
        <w:t>- средства республиканского бюджета – 0,61763133 млн. рублей;</w:t>
      </w:r>
    </w:p>
    <w:p w:rsidR="008C271C" w:rsidRPr="00B974E5" w:rsidRDefault="008C271C" w:rsidP="00B97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Arial"/>
          <w:sz w:val="28"/>
          <w:szCs w:val="28"/>
          <w:lang w:eastAsia="ru-RU"/>
        </w:rPr>
        <w:t>- средства муниципального бюджета –  0,81428572 млн. рублей;</w:t>
      </w:r>
    </w:p>
    <w:p w:rsidR="008C271C" w:rsidRPr="00B974E5" w:rsidRDefault="008C271C" w:rsidP="00B9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Arial"/>
          <w:sz w:val="28"/>
          <w:szCs w:val="28"/>
          <w:lang w:eastAsia="ru-RU"/>
        </w:rPr>
        <w:t>- средства внебюджетных источников – 0,200 млн. рублей.</w:t>
      </w:r>
    </w:p>
    <w:p w:rsidR="009C620A" w:rsidRPr="00B974E5" w:rsidRDefault="00B91CC8" w:rsidP="00B9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  <w:r w:rsidR="005F067F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20A" w:rsidRPr="00B974E5" w:rsidRDefault="005F067F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Внебюджетные средства привлекаются мун</w:t>
      </w:r>
      <w:r w:rsid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иципальными заказчиками за счет </w:t>
      </w: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инвесторов, организаций, граждан</w:t>
      </w:r>
      <w:r w:rsid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CB1" w:rsidRPr="00B974E5" w:rsidRDefault="00BB6CB1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EE" w:rsidRPr="00B974E5" w:rsidRDefault="00FE08EE" w:rsidP="00B974E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реализации и финансовое обеспечение</w:t>
      </w:r>
    </w:p>
    <w:p w:rsidR="00FE08EE" w:rsidRPr="00B974E5" w:rsidRDefault="00FE08EE" w:rsidP="00B974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программы</w:t>
      </w:r>
    </w:p>
    <w:p w:rsidR="00BB6CB1" w:rsidRPr="00B974E5" w:rsidRDefault="00BB6CB1" w:rsidP="00B9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EE" w:rsidRPr="00B974E5" w:rsidRDefault="00FE08EE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заказчиком и разработчиком Программы является Администрация </w:t>
      </w:r>
      <w:r w:rsidR="009C620A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Башкортостан.</w:t>
      </w: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8EE" w:rsidRPr="00B974E5" w:rsidRDefault="009C620A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  <w:r w:rsidR="00FE08EE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08EE" w:rsidRPr="00B974E5" w:rsidRDefault="00FE08EE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FE08EE" w:rsidRPr="00B974E5" w:rsidRDefault="00FE08EE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FE08EE" w:rsidRPr="00B974E5" w:rsidRDefault="00FE08EE" w:rsidP="00B9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FE08EE" w:rsidRPr="00B974E5" w:rsidRDefault="00FE08EE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уточнению затрат по мероприятиям Программы на очередной финансовый год;</w:t>
      </w:r>
    </w:p>
    <w:p w:rsidR="00FE08EE" w:rsidRPr="00B974E5" w:rsidRDefault="00FE08EE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FE08EE" w:rsidRPr="00B974E5" w:rsidRDefault="00FE08EE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ведение ежеквартальной отчетности о реализации мероприятий  Программы;</w:t>
      </w:r>
    </w:p>
    <w:p w:rsidR="00FE08EE" w:rsidRPr="00B974E5" w:rsidRDefault="00FE08EE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информации о ходе реализации мероприятий Программы;</w:t>
      </w:r>
    </w:p>
    <w:p w:rsidR="00FE08EE" w:rsidRPr="00B974E5" w:rsidRDefault="00FE08EE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F84FFD" w:rsidRPr="00B974E5" w:rsidRDefault="00F84FFD" w:rsidP="00B9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FD" w:rsidRPr="00B974E5" w:rsidRDefault="00F84FFD" w:rsidP="00B974E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эффективности реализации</w:t>
      </w:r>
    </w:p>
    <w:p w:rsidR="00F84FFD" w:rsidRPr="00B974E5" w:rsidRDefault="00F84FFD" w:rsidP="00B974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программы</w:t>
      </w:r>
    </w:p>
    <w:p w:rsidR="00BB6CB1" w:rsidRPr="00B974E5" w:rsidRDefault="00BB6CB1" w:rsidP="00B9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E5" w:rsidRDefault="00F84FFD" w:rsidP="00B974E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комплексного подхода к повышению уровня комфортности проживания в с</w:t>
      </w:r>
      <w:r w:rsid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</w:t>
      </w: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E5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 сельсовет муниципального района Дуванский район Республики Башкортостан</w:t>
      </w:r>
      <w:r w:rsidR="00B974E5"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созданию благоприятных условий для повышения инвестиционной активности. </w:t>
      </w:r>
    </w:p>
    <w:p w:rsidR="008D6784" w:rsidRPr="00B974E5" w:rsidRDefault="00F84FFD" w:rsidP="00B974E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социально ориентированный характер. 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  <w:bookmarkStart w:id="0" w:name="_GoBack"/>
      <w:bookmarkEnd w:id="0"/>
    </w:p>
    <w:sectPr w:rsidR="008D6784" w:rsidRPr="00B974E5" w:rsidSect="00B974E5">
      <w:footerReference w:type="even" r:id="rId8"/>
      <w:footerReference w:type="firs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1B" w:rsidRDefault="00287D1B">
      <w:pPr>
        <w:spacing w:after="0" w:line="240" w:lineRule="auto"/>
      </w:pPr>
      <w:r>
        <w:separator/>
      </w:r>
    </w:p>
  </w:endnote>
  <w:endnote w:type="continuationSeparator" w:id="0">
    <w:p w:rsidR="00287D1B" w:rsidRDefault="0028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22" w:rsidRDefault="00B74AF7" w:rsidP="004E36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B22" w:rsidRDefault="00287D1B" w:rsidP="00537B04">
    <w:pPr>
      <w:pStyle w:val="a4"/>
      <w:ind w:right="360" w:firstLine="360"/>
    </w:pPr>
  </w:p>
  <w:p w:rsidR="00341063" w:rsidRDefault="00341063"/>
  <w:p w:rsidR="00341063" w:rsidRDefault="003410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22" w:rsidRDefault="00287D1B">
    <w:pPr>
      <w:pStyle w:val="a4"/>
      <w:jc w:val="right"/>
    </w:pPr>
  </w:p>
  <w:p w:rsidR="000C7B22" w:rsidRDefault="00287D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1B" w:rsidRDefault="00287D1B">
      <w:pPr>
        <w:spacing w:after="0" w:line="240" w:lineRule="auto"/>
      </w:pPr>
      <w:r>
        <w:separator/>
      </w:r>
    </w:p>
  </w:footnote>
  <w:footnote w:type="continuationSeparator" w:id="0">
    <w:p w:rsidR="00287D1B" w:rsidRDefault="0028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BF9"/>
    <w:multiLevelType w:val="hybridMultilevel"/>
    <w:tmpl w:val="135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CC6"/>
    <w:multiLevelType w:val="hybridMultilevel"/>
    <w:tmpl w:val="0B16A4E8"/>
    <w:lvl w:ilvl="0" w:tplc="ED9C0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F221D8"/>
    <w:multiLevelType w:val="hybridMultilevel"/>
    <w:tmpl w:val="DD70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298C"/>
    <w:multiLevelType w:val="hybridMultilevel"/>
    <w:tmpl w:val="0A00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6DD2"/>
    <w:multiLevelType w:val="hybridMultilevel"/>
    <w:tmpl w:val="6D5E3270"/>
    <w:lvl w:ilvl="0" w:tplc="ED9C0A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63534"/>
    <w:multiLevelType w:val="hybridMultilevel"/>
    <w:tmpl w:val="EFE48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75CB6"/>
    <w:multiLevelType w:val="hybridMultilevel"/>
    <w:tmpl w:val="3D7A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A"/>
    <w:rsid w:val="00041B2C"/>
    <w:rsid w:val="00064F26"/>
    <w:rsid w:val="00084662"/>
    <w:rsid w:val="000C4E1F"/>
    <w:rsid w:val="00106581"/>
    <w:rsid w:val="00126057"/>
    <w:rsid w:val="00165B01"/>
    <w:rsid w:val="00195F75"/>
    <w:rsid w:val="001C63C5"/>
    <w:rsid w:val="001D4DB0"/>
    <w:rsid w:val="00287D1B"/>
    <w:rsid w:val="002A07A6"/>
    <w:rsid w:val="002D3571"/>
    <w:rsid w:val="002D6748"/>
    <w:rsid w:val="00335B3A"/>
    <w:rsid w:val="00341063"/>
    <w:rsid w:val="00383ABA"/>
    <w:rsid w:val="003A3273"/>
    <w:rsid w:val="003F6183"/>
    <w:rsid w:val="00411A47"/>
    <w:rsid w:val="00417CD7"/>
    <w:rsid w:val="00447BA5"/>
    <w:rsid w:val="004778D0"/>
    <w:rsid w:val="00483E02"/>
    <w:rsid w:val="00512E5D"/>
    <w:rsid w:val="00523EB5"/>
    <w:rsid w:val="005450C2"/>
    <w:rsid w:val="00566795"/>
    <w:rsid w:val="00577676"/>
    <w:rsid w:val="005821DD"/>
    <w:rsid w:val="00586406"/>
    <w:rsid w:val="005D3616"/>
    <w:rsid w:val="005F067F"/>
    <w:rsid w:val="00603119"/>
    <w:rsid w:val="0060349C"/>
    <w:rsid w:val="006147C2"/>
    <w:rsid w:val="006404FA"/>
    <w:rsid w:val="0067704E"/>
    <w:rsid w:val="006F1D74"/>
    <w:rsid w:val="006F430A"/>
    <w:rsid w:val="00704EBB"/>
    <w:rsid w:val="00791908"/>
    <w:rsid w:val="007928B1"/>
    <w:rsid w:val="00801813"/>
    <w:rsid w:val="00893921"/>
    <w:rsid w:val="008C271C"/>
    <w:rsid w:val="008C796A"/>
    <w:rsid w:val="008D6784"/>
    <w:rsid w:val="009603A0"/>
    <w:rsid w:val="00984118"/>
    <w:rsid w:val="009963B4"/>
    <w:rsid w:val="009C331E"/>
    <w:rsid w:val="009C620A"/>
    <w:rsid w:val="009F020B"/>
    <w:rsid w:val="00A26FF4"/>
    <w:rsid w:val="00A319A9"/>
    <w:rsid w:val="00A8511D"/>
    <w:rsid w:val="00A97388"/>
    <w:rsid w:val="00AE23B1"/>
    <w:rsid w:val="00AE3BD6"/>
    <w:rsid w:val="00B06928"/>
    <w:rsid w:val="00B314E0"/>
    <w:rsid w:val="00B440D8"/>
    <w:rsid w:val="00B74AF7"/>
    <w:rsid w:val="00B91CC8"/>
    <w:rsid w:val="00B974E5"/>
    <w:rsid w:val="00BB6CB1"/>
    <w:rsid w:val="00C017D6"/>
    <w:rsid w:val="00C13616"/>
    <w:rsid w:val="00C85836"/>
    <w:rsid w:val="00D57303"/>
    <w:rsid w:val="00D6113A"/>
    <w:rsid w:val="00DA79B7"/>
    <w:rsid w:val="00DB0844"/>
    <w:rsid w:val="00E12763"/>
    <w:rsid w:val="00E64832"/>
    <w:rsid w:val="00F459B8"/>
    <w:rsid w:val="00F47780"/>
    <w:rsid w:val="00F84FFD"/>
    <w:rsid w:val="00FE08EE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15C3-16D7-429A-89FD-18B8748B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FA"/>
  </w:style>
  <w:style w:type="paragraph" w:styleId="4">
    <w:name w:val="heading 4"/>
    <w:basedOn w:val="a"/>
    <w:next w:val="a"/>
    <w:link w:val="40"/>
    <w:qFormat/>
    <w:rsid w:val="00A319A9"/>
    <w:pPr>
      <w:keepNext/>
      <w:numPr>
        <w:numId w:val="3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3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319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A31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A31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A319A9"/>
  </w:style>
  <w:style w:type="paragraph" w:styleId="a7">
    <w:name w:val="Balloon Text"/>
    <w:basedOn w:val="a"/>
    <w:link w:val="a8"/>
    <w:uiPriority w:val="99"/>
    <w:semiHidden/>
    <w:unhideWhenUsed/>
    <w:rsid w:val="0038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AB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8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A9A6-77A5-4F87-9E0E-6BD0CDDF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URIST-PC</cp:lastModifiedBy>
  <cp:revision>2</cp:revision>
  <cp:lastPrinted>2022-06-17T08:42:00Z</cp:lastPrinted>
  <dcterms:created xsi:type="dcterms:W3CDTF">2022-06-17T08:49:00Z</dcterms:created>
  <dcterms:modified xsi:type="dcterms:W3CDTF">2022-06-17T08:49:00Z</dcterms:modified>
</cp:coreProperties>
</file>