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E1" w:rsidRPr="003E75E1" w:rsidRDefault="003E75E1" w:rsidP="003E75E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 xml:space="preserve">Что нужно знать о заготовке валежника на территории </w:t>
      </w:r>
    </w:p>
    <w:p w:rsidR="003E75E1" w:rsidRPr="003E75E1" w:rsidRDefault="003E75E1" w:rsidP="003E75E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kern w:val="36"/>
          <w:sz w:val="28"/>
          <w:szCs w:val="28"/>
          <w:lang w:eastAsia="ru-RU"/>
        </w:rPr>
        <w:t>Республики Башкортостан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 xml:space="preserve">С 1 января 2019 года вступает в силу Федеральный закон от 18 апреля 2018 года № 77-ФЗ «О внесении изменения в статью 32 Лесного кодекса Российской Федерации», в соответствии с которым к </w:t>
      </w:r>
      <w:proofErr w:type="spellStart"/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недревесным</w:t>
      </w:r>
      <w:proofErr w:type="spellEnd"/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 xml:space="preserve"> лесным ресурсам отнесен валежник.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Валежник - лежащий на поверхности земли стволы деревьев или их частей, сучьев, ветвей, не являющихся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снеговале.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 xml:space="preserve">Заготовка </w:t>
      </w:r>
      <w:proofErr w:type="spellStart"/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валежной</w:t>
      </w:r>
      <w:proofErr w:type="spellEnd"/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 xml:space="preserve"> древесины должна осуществляться путем сбора (без осуществления рубки лесных насаждений) лежащих на поверхности земли стволов деревьев или их частей, сучьев, ветвей,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Сбор валежника осуществляется в течение всего года, кроме случаев установления запрета на посещение лесов гражданами в особый противопожарный режим.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Заготовка валежника разрешена на всей территории лесного фонда РБ. Информация о рекомендованных лесных участках с наличием валежника размещена на официальном сайте Министерства лесного хозяйства Республики Башкортостан </w:t>
      </w:r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(</w:t>
      </w:r>
      <w:hyperlink r:id="rId4" w:history="1">
        <w:r w:rsidRPr="003E75E1">
          <w:rPr>
            <w:rFonts w:ascii="Trebuchet MS" w:eastAsia="Times New Roman" w:hAnsi="Trebuchet MS" w:cs="Times New Roman"/>
            <w:b/>
            <w:bCs/>
            <w:sz w:val="28"/>
            <w:szCs w:val="28"/>
            <w:lang w:eastAsia="ru-RU"/>
          </w:rPr>
          <w:t>реестр лесных участков</w:t>
        </w:r>
      </w:hyperlink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 - </w:t>
      </w:r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функция "скачать"), а также на информационных стендах в конторах лесничеств и лесхозов.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proofErr w:type="spellStart"/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Минлесхоз</w:t>
      </w:r>
      <w:proofErr w:type="spellEnd"/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 xml:space="preserve"> РБ рекомендует и призывает граждан соблюдать требования лесного законодательства при посещении лесов.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Если Вы стали свидетелем нарушения лесного законодательства, просим оперативно обратиться в Региональную диспетчерскую службу </w:t>
      </w:r>
      <w:proofErr w:type="spellStart"/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Минлесхоза</w:t>
      </w:r>
      <w:proofErr w:type="spellEnd"/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РБ по тел.: 8 (347) 218-14-14, желательно с материалами фото- и </w:t>
      </w:r>
      <w:proofErr w:type="spellStart"/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видеофиксации</w:t>
      </w:r>
      <w:proofErr w:type="spellEnd"/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.</w:t>
      </w:r>
    </w:p>
    <w:p w:rsidR="003E75E1" w:rsidRPr="003E75E1" w:rsidRDefault="003E75E1" w:rsidP="003E75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ru-RU"/>
        </w:rPr>
      </w:pPr>
      <w:r w:rsidRPr="003E75E1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Обращение также можно опубликовать на официальных страницах Министерства лесного хозяйства РБ в социальных сетях в сети Интернет</w:t>
      </w:r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: </w:t>
      </w:r>
      <w:hyperlink r:id="rId5" w:history="1">
        <w:r w:rsidRPr="003E75E1">
          <w:rPr>
            <w:rFonts w:ascii="Trebuchet MS" w:eastAsia="Times New Roman" w:hAnsi="Trebuchet MS" w:cs="Times New Roman"/>
            <w:b/>
            <w:sz w:val="28"/>
            <w:szCs w:val="28"/>
            <w:u w:val="single"/>
            <w:lang w:eastAsia="ru-RU"/>
          </w:rPr>
          <w:t>https://www.facebook.com/minleshozrb/</w:t>
        </w:r>
      </w:hyperlink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, </w:t>
      </w:r>
      <w:hyperlink r:id="rId6" w:history="1">
        <w:r w:rsidRPr="00F275FF">
          <w:rPr>
            <w:rStyle w:val="a3"/>
            <w:rFonts w:ascii="Trebuchet MS" w:eastAsia="Times New Roman" w:hAnsi="Trebuchet MS" w:cs="Times New Roman"/>
            <w:b/>
            <w:sz w:val="28"/>
            <w:szCs w:val="28"/>
            <w:lang w:eastAsia="ru-RU"/>
          </w:rPr>
          <w:t>https://vk.com/minleshoz102</w:t>
        </w:r>
      </w:hyperlink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, </w:t>
      </w:r>
      <w:hyperlink r:id="rId7" w:history="1">
        <w:r w:rsidRPr="003E75E1">
          <w:rPr>
            <w:rFonts w:ascii="Trebuchet MS" w:eastAsia="Times New Roman" w:hAnsi="Trebuchet MS" w:cs="Times New Roman"/>
            <w:b/>
            <w:sz w:val="28"/>
            <w:szCs w:val="28"/>
            <w:u w:val="single"/>
            <w:lang w:eastAsia="ru-RU"/>
          </w:rPr>
          <w:t>https://ok.ru/profile/572186773363</w:t>
        </w:r>
      </w:hyperlink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, </w:t>
      </w:r>
      <w:hyperlink r:id="rId8" w:history="1">
        <w:r w:rsidRPr="003E75E1">
          <w:rPr>
            <w:rFonts w:ascii="Trebuchet MS" w:eastAsia="Times New Roman" w:hAnsi="Trebuchet MS" w:cs="Times New Roman"/>
            <w:b/>
            <w:sz w:val="28"/>
            <w:szCs w:val="28"/>
            <w:u w:val="single"/>
            <w:lang w:eastAsia="ru-RU"/>
          </w:rPr>
          <w:t>https://twitter.com/MinleshozRB</w:t>
        </w:r>
      </w:hyperlink>
      <w:r w:rsidRPr="003E75E1">
        <w:rPr>
          <w:rFonts w:ascii="Trebuchet MS" w:eastAsia="Times New Roman" w:hAnsi="Trebuchet MS" w:cs="Times New Roman"/>
          <w:b/>
          <w:sz w:val="28"/>
          <w:szCs w:val="28"/>
          <w:lang w:eastAsia="ru-RU"/>
        </w:rPr>
        <w:t>.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580"/>
        <w:gridCol w:w="1036"/>
        <w:gridCol w:w="960"/>
        <w:gridCol w:w="1300"/>
        <w:gridCol w:w="4913"/>
      </w:tblGrid>
      <w:tr w:rsidR="003E75E1" w:rsidRPr="003E75E1" w:rsidTr="003E75E1">
        <w:trPr>
          <w:trHeight w:val="99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Сведения о наличии лесных участков, на которых возможен сбор </w:t>
            </w:r>
            <w:proofErr w:type="spell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валежной</w:t>
            </w:r>
            <w:proofErr w:type="spell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древесины для собственных нужд населения по </w:t>
            </w:r>
            <w:proofErr w:type="spell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Дуванскому</w:t>
            </w:r>
            <w:proofErr w:type="spell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лесничеству</w:t>
            </w:r>
          </w:p>
        </w:tc>
      </w:tr>
      <w:tr w:rsidR="003E75E1" w:rsidRPr="003E75E1" w:rsidTr="003E75E1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площадь, га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ориентировочный объем возможный к заготовке, </w:t>
            </w:r>
            <w:proofErr w:type="spell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кубм</w:t>
            </w:r>
            <w:proofErr w:type="spellEnd"/>
          </w:p>
        </w:tc>
        <w:bookmarkStart w:id="0" w:name="_GoBack"/>
        <w:bookmarkEnd w:id="0"/>
      </w:tr>
      <w:tr w:rsidR="003E75E1" w:rsidRPr="003E75E1" w:rsidTr="003E75E1">
        <w:trPr>
          <w:trHeight w:val="34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Месягутовское</w:t>
            </w:r>
            <w:proofErr w:type="spell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участковое лесничество 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3E75E1" w:rsidRPr="003E75E1" w:rsidTr="003E75E1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Дуванское</w:t>
            </w:r>
            <w:proofErr w:type="spell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участковое лесничество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E75E1" w:rsidRPr="003E75E1" w:rsidTr="003E75E1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Калмашское</w:t>
            </w:r>
            <w:proofErr w:type="spell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участковое лесничество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Михайловское участковое лесничество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Дуванское</w:t>
            </w:r>
            <w:proofErr w:type="spell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участковое</w:t>
            </w:r>
            <w:proofErr w:type="gram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лесничество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3E75E1" w:rsidRPr="003E75E1" w:rsidTr="003E75E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3E75E1" w:rsidRPr="003E75E1" w:rsidTr="003E75E1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Метелинское</w:t>
            </w:r>
            <w:proofErr w:type="spellEnd"/>
            <w:r w:rsidRPr="003E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участковое лесничество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E75E1" w:rsidRPr="003E75E1" w:rsidTr="003E75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E1" w:rsidRPr="003E75E1" w:rsidRDefault="003E75E1" w:rsidP="003E7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3E75E1" w:rsidRDefault="003E75E1"/>
    <w:p w:rsidR="003E75E1" w:rsidRDefault="003E75E1"/>
    <w:p w:rsidR="003E75E1" w:rsidRDefault="003E75E1"/>
    <w:p w:rsidR="003E75E1" w:rsidRDefault="003E75E1"/>
    <w:p w:rsidR="003E75E1" w:rsidRDefault="003E75E1"/>
    <w:p w:rsidR="003E75E1" w:rsidRDefault="003E75E1"/>
    <w:p w:rsidR="003E75E1" w:rsidRDefault="003E75E1"/>
    <w:p w:rsidR="003E75E1" w:rsidRDefault="003E75E1"/>
    <w:sectPr w:rsidR="003E75E1" w:rsidSect="003E75E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05"/>
    <w:rsid w:val="003E75E1"/>
    <w:rsid w:val="004F5B79"/>
    <w:rsid w:val="00AE2D02"/>
    <w:rsid w:val="00D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69D6-AB7B-4F80-AC48-36860E61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5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07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549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8152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5506">
              <w:marLeft w:val="0"/>
              <w:marRight w:val="0"/>
              <w:marTop w:val="300"/>
              <w:marBottom w:val="0"/>
              <w:divBdr>
                <w:top w:val="single" w:sz="6" w:space="5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nleshozR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2186773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nleshoz102" TargetMode="External"/><Relationship Id="rId5" Type="http://schemas.openxmlformats.org/officeDocument/2006/relationships/hyperlink" Target="https://www.facebook.com/minleshozrb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est.bashkortostan.ru/documents/active/17556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cp:lastPrinted>2019-01-25T09:12:00Z</cp:lastPrinted>
  <dcterms:created xsi:type="dcterms:W3CDTF">2019-01-25T09:06:00Z</dcterms:created>
  <dcterms:modified xsi:type="dcterms:W3CDTF">2019-01-25T09:13:00Z</dcterms:modified>
</cp:coreProperties>
</file>