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bookmark1"/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r w:rsidRPr="00E769D4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F0A0" wp14:editId="1760D31D">
                <wp:simplePos x="0" y="0"/>
                <wp:positionH relativeFrom="column">
                  <wp:posOffset>-163195</wp:posOffset>
                </wp:positionH>
                <wp:positionV relativeFrom="paragraph">
                  <wp:posOffset>146050</wp:posOffset>
                </wp:positionV>
                <wp:extent cx="2651760" cy="1052830"/>
                <wp:effectExtent l="12065" t="9525" r="1270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9D4" w:rsidRPr="00CC483E" w:rsidRDefault="00E769D4" w:rsidP="00E769D4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769D4" w:rsidRPr="00121185" w:rsidRDefault="00E769D4" w:rsidP="00E769D4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769D4" w:rsidRPr="00121185" w:rsidRDefault="00E769D4" w:rsidP="00E769D4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769D4" w:rsidRPr="00121185" w:rsidRDefault="00E769D4" w:rsidP="00E769D4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769D4" w:rsidRPr="00121185" w:rsidRDefault="00E769D4" w:rsidP="00E769D4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769D4" w:rsidRPr="00121185" w:rsidRDefault="00E769D4" w:rsidP="00E769D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</w:rPr>
                            </w:pPr>
                            <w:r w:rsidRPr="00121185">
                              <w:rPr>
                                <w:rFonts w:ascii="Arial New Bash" w:hAnsi="Arial New Bash"/>
                                <w:b/>
                                <w:bCs/>
                              </w:rPr>
                              <w:t xml:space="preserve"> </w:t>
                            </w:r>
                            <w:r w:rsidRPr="00121185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769D4" w:rsidRDefault="00E769D4" w:rsidP="00E769D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F0A0" id="Прямоугольник 4" o:spid="_x0000_s1026" style="position:absolute;margin-left:-12.85pt;margin-top:11.5pt;width:208.8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" filled="f" strokecolor="white">
                <v:textbox inset="1pt,1pt,1pt,1pt">
                  <w:txbxContent>
                    <w:p w:rsidR="00E769D4" w:rsidRPr="00CC483E" w:rsidRDefault="00E769D4" w:rsidP="00E769D4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E769D4" w:rsidRPr="00121185" w:rsidRDefault="00E769D4" w:rsidP="00E769D4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21185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E769D4" w:rsidRPr="00121185" w:rsidRDefault="00E769D4" w:rsidP="00E769D4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21185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E769D4" w:rsidRPr="00121185" w:rsidRDefault="00E769D4" w:rsidP="00E769D4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121185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121185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E769D4" w:rsidRPr="00121185" w:rsidRDefault="00E769D4" w:rsidP="00E769D4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21185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бил2м23е хакими2те</w:t>
                      </w:r>
                    </w:p>
                    <w:p w:rsidR="00E769D4" w:rsidRPr="00121185" w:rsidRDefault="00E769D4" w:rsidP="00E769D4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</w:rPr>
                      </w:pPr>
                      <w:r w:rsidRPr="00121185">
                        <w:rPr>
                          <w:rFonts w:ascii="Arial New Bash" w:hAnsi="Arial New Bash"/>
                          <w:b/>
                          <w:bCs/>
                        </w:rPr>
                        <w:t xml:space="preserve"> </w:t>
                      </w:r>
                      <w:r w:rsidRPr="00121185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E769D4" w:rsidRDefault="00E769D4" w:rsidP="00E769D4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9D4" w:rsidRPr="00E769D4" w:rsidRDefault="00E769D4" w:rsidP="00E769D4">
      <w:pPr>
        <w:widowControl/>
        <w:suppressAutoHyphens w:val="0"/>
        <w:ind w:left="142"/>
        <w:rPr>
          <w:rFonts w:eastAsia="Times New Roman" w:cs="Times New Roman"/>
          <w:bCs/>
          <w:kern w:val="0"/>
          <w:lang w:eastAsia="ru-RU" w:bidi="ar-SA"/>
        </w:rPr>
      </w:pPr>
      <w:r w:rsidRPr="00E769D4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8FC0B8" wp14:editId="3DE15418">
                <wp:simplePos x="0" y="0"/>
                <wp:positionH relativeFrom="column">
                  <wp:posOffset>3770630</wp:posOffset>
                </wp:positionH>
                <wp:positionV relativeFrom="paragraph">
                  <wp:posOffset>86995</wp:posOffset>
                </wp:positionV>
                <wp:extent cx="2577465" cy="1021715"/>
                <wp:effectExtent l="12065" t="11430" r="1079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9D4" w:rsidRPr="001B1EE1" w:rsidRDefault="00E769D4" w:rsidP="00E769D4">
                            <w:pPr>
                              <w:pStyle w:val="ae"/>
                              <w:jc w:val="center"/>
                            </w:pPr>
                            <w:r w:rsidRPr="001B1EE1"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 w:rsidR="00E769D4" w:rsidRPr="001B1EE1" w:rsidRDefault="00E769D4" w:rsidP="00E769D4">
                            <w:pPr>
                              <w:pStyle w:val="ae"/>
                              <w:jc w:val="center"/>
                            </w:pPr>
                            <w:proofErr w:type="spellStart"/>
                            <w:r w:rsidRPr="001B1EE1">
                              <w:t>Дуванский</w:t>
                            </w:r>
                            <w:proofErr w:type="spellEnd"/>
                            <w:r w:rsidRPr="001B1EE1">
                              <w:t xml:space="preserve"> район</w:t>
                            </w:r>
                          </w:p>
                          <w:p w:rsidR="00E769D4" w:rsidRPr="001B1EE1" w:rsidRDefault="00E769D4" w:rsidP="00E769D4">
                            <w:pPr>
                              <w:pStyle w:val="ae"/>
                              <w:jc w:val="center"/>
                            </w:pPr>
                            <w:r w:rsidRPr="001B1EE1">
                              <w:t>Республики Башкортостан</w:t>
                            </w:r>
                          </w:p>
                          <w:p w:rsidR="00E769D4" w:rsidRDefault="00E769D4" w:rsidP="00E76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C0B8" id="Прямоугольник 3" o:spid="_x0000_s1027" style="position:absolute;left:0;text-align:left;margin-left:296.9pt;margin-top:6.85pt;width:202.9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" o:allowincell="f" filled="f" strokecolor="white">
                <v:textbox inset="1pt,1pt,1pt,1pt">
                  <w:txbxContent>
                    <w:p w:rsidR="00E769D4" w:rsidRPr="001B1EE1" w:rsidRDefault="00E769D4" w:rsidP="00E769D4">
                      <w:pPr>
                        <w:pStyle w:val="ae"/>
                        <w:jc w:val="center"/>
                      </w:pPr>
                      <w:r w:rsidRPr="001B1EE1">
                        <w:t>Администрация сельского поселения Месягутовский сельсовет муниципального района</w:t>
                      </w:r>
                    </w:p>
                    <w:p w:rsidR="00E769D4" w:rsidRPr="001B1EE1" w:rsidRDefault="00E769D4" w:rsidP="00E769D4">
                      <w:pPr>
                        <w:pStyle w:val="ae"/>
                        <w:jc w:val="center"/>
                      </w:pPr>
                      <w:proofErr w:type="spellStart"/>
                      <w:r w:rsidRPr="001B1EE1">
                        <w:t>Дуванский</w:t>
                      </w:r>
                      <w:proofErr w:type="spellEnd"/>
                      <w:r w:rsidRPr="001B1EE1">
                        <w:t xml:space="preserve"> район</w:t>
                      </w:r>
                    </w:p>
                    <w:p w:rsidR="00E769D4" w:rsidRPr="001B1EE1" w:rsidRDefault="00E769D4" w:rsidP="00E769D4">
                      <w:pPr>
                        <w:pStyle w:val="ae"/>
                        <w:jc w:val="center"/>
                      </w:pPr>
                      <w:r w:rsidRPr="001B1EE1">
                        <w:t>Республики Башкортостан</w:t>
                      </w:r>
                    </w:p>
                    <w:p w:rsidR="00E769D4" w:rsidRDefault="00E769D4" w:rsidP="00E769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69D4">
        <w:rPr>
          <w:rFonts w:eastAsia="Times New Roman" w:cs="Times New Roman"/>
          <w:noProof/>
          <w:kern w:val="0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0864034D" wp14:editId="7FDF47A2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D4" w:rsidRPr="00E769D4" w:rsidRDefault="00E769D4" w:rsidP="00E769D4">
      <w:pPr>
        <w:widowControl/>
        <w:suppressAutoHyphens w:val="0"/>
        <w:ind w:left="142"/>
        <w:rPr>
          <w:rFonts w:eastAsia="Times New Roman" w:cs="Times New Roman"/>
          <w:bCs/>
          <w:kern w:val="0"/>
          <w:lang w:eastAsia="ru-RU" w:bidi="ar-SA"/>
        </w:rPr>
      </w:pPr>
    </w:p>
    <w:p w:rsidR="00E769D4" w:rsidRPr="00E769D4" w:rsidRDefault="00E769D4" w:rsidP="00E769D4">
      <w:pPr>
        <w:widowControl/>
        <w:suppressAutoHyphens w:val="0"/>
        <w:ind w:left="142"/>
        <w:rPr>
          <w:rFonts w:eastAsia="Times New Roman" w:cs="Times New Roman"/>
          <w:b/>
          <w:bCs/>
          <w:kern w:val="0"/>
          <w:lang w:eastAsia="ru-RU" w:bidi="ar-SA"/>
        </w:rPr>
      </w:pPr>
      <w:r w:rsidRPr="00E769D4">
        <w:rPr>
          <w:rFonts w:eastAsia="Times New Roman" w:cs="Times New Roman"/>
          <w:b/>
          <w:bCs/>
          <w:kern w:val="0"/>
          <w:lang w:eastAsia="ru-RU" w:bidi="ar-SA"/>
        </w:rPr>
        <w:t xml:space="preserve">          </w:t>
      </w:r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</w:pPr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</w:pPr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</w:pPr>
    </w:p>
    <w:p w:rsidR="00E769D4" w:rsidRPr="00E769D4" w:rsidRDefault="00E769D4" w:rsidP="00E769D4">
      <w:pPr>
        <w:widowControl/>
        <w:suppressAutoHyphens w:val="0"/>
        <w:ind w:left="-426"/>
        <w:rPr>
          <w:rFonts w:eastAsia="Times New Roman" w:cs="Times New Roman"/>
          <w:kern w:val="0"/>
          <w:szCs w:val="20"/>
          <w:lang w:eastAsia="ru-RU" w:bidi="ar-SA"/>
        </w:rPr>
      </w:pPr>
    </w:p>
    <w:p w:rsidR="00E769D4" w:rsidRPr="00E769D4" w:rsidRDefault="00E769D4" w:rsidP="00E769D4">
      <w:pPr>
        <w:widowControl/>
        <w:suppressAutoHyphens w:val="0"/>
        <w:ind w:left="-426"/>
        <w:rPr>
          <w:rFonts w:eastAsia="Times New Roman" w:cs="Times New Roman"/>
          <w:kern w:val="0"/>
          <w:szCs w:val="20"/>
          <w:lang w:eastAsia="ru-RU" w:bidi="ar-SA"/>
        </w:rPr>
      </w:pPr>
    </w:p>
    <w:p w:rsidR="00E769D4" w:rsidRPr="00E769D4" w:rsidRDefault="00E769D4" w:rsidP="00E769D4">
      <w:pPr>
        <w:widowControl/>
        <w:tabs>
          <w:tab w:val="left" w:pos="708"/>
          <w:tab w:val="center" w:pos="4153"/>
          <w:tab w:val="right" w:pos="830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769D4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C0791" wp14:editId="354B06F0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69A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E769D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</w:p>
    <w:p w:rsidR="00E769D4" w:rsidRPr="00E769D4" w:rsidRDefault="00E769D4" w:rsidP="00E769D4">
      <w:pPr>
        <w:widowControl/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769D4">
        <w:rPr>
          <w:rFonts w:eastAsia="Times New Roman" w:cs="Times New Roman"/>
          <w:kern w:val="0"/>
          <w:lang w:eastAsia="ru-RU" w:bidi="ar-SA"/>
        </w:rPr>
        <w:t xml:space="preserve">    </w:t>
      </w:r>
      <w:r w:rsidRPr="00E769D4">
        <w:rPr>
          <w:rFonts w:ascii="Times Cyr Bash Normal" w:eastAsia="Times New Roman" w:hAnsi="Times Cyr Bash Normal" w:cs="Times New Roman"/>
          <w:b/>
          <w:bCs/>
          <w:kern w:val="0"/>
          <w:lang w:eastAsia="ru-RU" w:bidi="ar-SA"/>
        </w:rPr>
        <w:t>К</w:t>
      </w:r>
      <w:r w:rsidRPr="00E769D4">
        <w:rPr>
          <w:rFonts w:eastAsia="Times New Roman" w:cs="Times New Roman"/>
          <w:b/>
          <w:bCs/>
          <w:kern w:val="0"/>
          <w:lang w:eastAsia="ru-RU" w:bidi="ar-SA"/>
        </w:rPr>
        <w:t xml:space="preserve">АРАР                                                                                          ПОСТАНОВЛЕНИЕ      </w:t>
      </w:r>
    </w:p>
    <w:p w:rsidR="00E769D4" w:rsidRPr="00E769D4" w:rsidRDefault="00E769D4" w:rsidP="00E769D4">
      <w:pPr>
        <w:keepNext/>
        <w:widowControl/>
        <w:suppressAutoHyphens w:val="0"/>
        <w:spacing w:before="240" w:after="60"/>
        <w:outlineLvl w:val="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769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13 сентябрь 2021 й.                            </w:t>
      </w:r>
      <w:proofErr w:type="gramStart"/>
      <w:r w:rsidRPr="00E769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№ 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217</w:t>
      </w:r>
      <w:proofErr w:type="gramEnd"/>
      <w:r w:rsidRPr="00E769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13 сентября  2021 г.       </w:t>
      </w:r>
    </w:p>
    <w:p w:rsidR="002B47A2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769D4" w:rsidRPr="004D2FC0" w:rsidRDefault="00E769D4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bookmarkStart w:id="1" w:name="_GoBack"/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bookmarkEnd w:id="1"/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r w:rsidR="00E769D4" w:rsidRPr="00E769D4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Месягутовский</w:t>
      </w:r>
      <w:r w:rsidR="00E769D4" w:rsidRPr="004D2FC0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сельсовет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proofErr w:type="spellStart"/>
      <w:r w:rsidR="002B47A2">
        <w:rPr>
          <w:b/>
          <w:sz w:val="28"/>
          <w:szCs w:val="28"/>
        </w:rPr>
        <w:t>Дуванский</w:t>
      </w:r>
      <w:proofErr w:type="spellEnd"/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2B47A2">
        <w:rPr>
          <w:b/>
          <w:sz w:val="28"/>
          <w:szCs w:val="28"/>
        </w:rPr>
        <w:t xml:space="preserve"> </w:t>
      </w:r>
      <w:r w:rsidR="00E769D4">
        <w:rPr>
          <w:b/>
          <w:sz w:val="28"/>
          <w:szCs w:val="28"/>
        </w:rPr>
        <w:t xml:space="preserve">бюджету муниципального </w:t>
      </w:r>
      <w:r w:rsidR="00B4281E">
        <w:rPr>
          <w:b/>
          <w:sz w:val="28"/>
          <w:szCs w:val="28"/>
        </w:rPr>
        <w:t xml:space="preserve">       </w:t>
      </w:r>
      <w:r w:rsidR="00DA3B5E">
        <w:rPr>
          <w:b/>
          <w:sz w:val="28"/>
          <w:szCs w:val="28"/>
        </w:rPr>
        <w:t xml:space="preserve">           </w:t>
      </w:r>
      <w:r w:rsidRPr="004D2FC0">
        <w:rPr>
          <w:b/>
          <w:sz w:val="28"/>
          <w:szCs w:val="28"/>
        </w:rPr>
        <w:t xml:space="preserve">района </w:t>
      </w:r>
      <w:proofErr w:type="spellStart"/>
      <w:r w:rsidR="002B47A2">
        <w:rPr>
          <w:b/>
          <w:sz w:val="28"/>
          <w:szCs w:val="28"/>
        </w:rPr>
        <w:t>Дуванский</w:t>
      </w:r>
      <w:proofErr w:type="spellEnd"/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</w:t>
      </w:r>
      <w:r w:rsidR="00DA3B5E">
        <w:rPr>
          <w:sz w:val="28"/>
          <w:szCs w:val="28"/>
        </w:rPr>
        <w:t xml:space="preserve">     </w:t>
      </w:r>
      <w:r w:rsidRPr="004D2FC0">
        <w:rPr>
          <w:sz w:val="28"/>
          <w:szCs w:val="28"/>
        </w:rPr>
        <w:t>В соответствии со статьей 142.5 Бюджетного кодекса Российской Федерации, Фед</w:t>
      </w:r>
      <w:r w:rsidR="00DA3B5E">
        <w:rPr>
          <w:sz w:val="28"/>
          <w:szCs w:val="28"/>
        </w:rPr>
        <w:t>еральным законом от 06.10.2003</w:t>
      </w:r>
      <w:r w:rsidRPr="004D2FC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</w:t>
      </w:r>
      <w:r w:rsidR="002B47A2">
        <w:rPr>
          <w:sz w:val="28"/>
          <w:szCs w:val="28"/>
        </w:rPr>
        <w:t xml:space="preserve">п о с </w:t>
      </w:r>
      <w:proofErr w:type="gramStart"/>
      <w:r w:rsidR="002B47A2">
        <w:rPr>
          <w:sz w:val="28"/>
          <w:szCs w:val="28"/>
        </w:rPr>
        <w:t>т</w:t>
      </w:r>
      <w:proofErr w:type="gramEnd"/>
      <w:r w:rsidR="002B47A2">
        <w:rPr>
          <w:sz w:val="28"/>
          <w:szCs w:val="28"/>
        </w:rPr>
        <w:t xml:space="preserve">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</w:t>
      </w:r>
      <w:r w:rsidR="00DA3B5E">
        <w:rPr>
          <w:sz w:val="28"/>
          <w:szCs w:val="28"/>
        </w:rPr>
        <w:t>бюджета сельского поселения</w:t>
      </w:r>
      <w:r w:rsidRPr="004D2FC0">
        <w:rPr>
          <w:sz w:val="28"/>
          <w:szCs w:val="28"/>
        </w:rPr>
        <w:t xml:space="preserve"> </w:t>
      </w:r>
      <w:r w:rsidR="00DA3B5E" w:rsidRPr="00DA3B5E">
        <w:rPr>
          <w:rFonts w:eastAsia="Times New Roman" w:cs="Times New Roman"/>
          <w:kern w:val="28"/>
          <w:sz w:val="28"/>
          <w:szCs w:val="28"/>
          <w:lang w:eastAsia="ru-RU" w:bidi="ar-SA"/>
        </w:rPr>
        <w:t>Месягутовский</w:t>
      </w:r>
      <w:r w:rsidR="00DA3B5E" w:rsidRPr="004D2FC0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 xml:space="preserve">сельсовет муниципального района </w:t>
      </w:r>
      <w:proofErr w:type="spellStart"/>
      <w:r w:rsidR="002B47A2">
        <w:rPr>
          <w:sz w:val="28"/>
          <w:szCs w:val="28"/>
        </w:rPr>
        <w:t>Дуванский</w:t>
      </w:r>
      <w:proofErr w:type="spellEnd"/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="002B47A2">
        <w:rPr>
          <w:sz w:val="28"/>
          <w:szCs w:val="28"/>
        </w:rPr>
        <w:t>Дуванский</w:t>
      </w:r>
      <w:proofErr w:type="spellEnd"/>
      <w:r w:rsidR="002B47A2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>район Республики Башкортостан.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       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2. Разместить настоящее постановление на официальном сайте сельского поселения Месягутовский сельсовет муниципального района </w:t>
      </w:r>
      <w:proofErr w:type="spellStart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>Дуванский</w:t>
      </w:r>
      <w:proofErr w:type="spellEnd"/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в информационно-коммуникационной сети Интернет.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3.  Контроль за исполнением настоящего постановления оставляю за собой.</w:t>
      </w:r>
    </w:p>
    <w:p w:rsidR="00DA3B5E" w:rsidRP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DA3B5E" w:rsidRPr="00DA3B5E" w:rsidRDefault="00DA3B5E" w:rsidP="00DA3B5E">
      <w:pPr>
        <w:jc w:val="both"/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</w:p>
    <w:p w:rsidR="004D2FC0" w:rsidRPr="004D2FC0" w:rsidRDefault="00DA3B5E" w:rsidP="00DA3B5E">
      <w:pPr>
        <w:tabs>
          <w:tab w:val="left" w:pos="709"/>
        </w:tabs>
        <w:jc w:val="both"/>
        <w:rPr>
          <w:sz w:val="28"/>
          <w:szCs w:val="28"/>
        </w:rPr>
      </w:pP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Глава</w:t>
      </w: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ab/>
        <w:t xml:space="preserve"> сельского поселения                        </w:t>
      </w:r>
      <w:r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                           </w:t>
      </w:r>
      <w:r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</w:t>
      </w:r>
      <w:r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>А.В.Ширяев</w:t>
      </w:r>
      <w:r w:rsidRPr="004D2FC0">
        <w:rPr>
          <w:sz w:val="28"/>
          <w:szCs w:val="28"/>
        </w:rPr>
        <w:t xml:space="preserve"> 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DA3B5E" w:rsidRDefault="004D2FC0" w:rsidP="00DA3B5E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A93FFA" w:rsidRDefault="00A93FFA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2B47A2">
      <w:pPr>
        <w:ind w:left="5954" w:firstLine="1"/>
      </w:pPr>
    </w:p>
    <w:p w:rsidR="004D2FC0" w:rsidRPr="004D2FC0" w:rsidRDefault="004D2FC0" w:rsidP="002B47A2">
      <w:pPr>
        <w:ind w:left="5954" w:firstLine="1"/>
      </w:pPr>
      <w:r w:rsidRPr="004D2FC0"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 xml:space="preserve">постановлению главы </w:t>
      </w:r>
      <w:proofErr w:type="gramStart"/>
      <w:r w:rsidR="002B47A2">
        <w:t>Администрации</w:t>
      </w:r>
      <w:r w:rsidRPr="004D2FC0">
        <w:t xml:space="preserve">  </w:t>
      </w:r>
      <w:r w:rsidR="00DA3B5E" w:rsidRPr="00DA3B5E">
        <w:rPr>
          <w:rFonts w:eastAsia="Times New Roman" w:cs="Times New Roman"/>
          <w:kern w:val="28"/>
          <w:sz w:val="20"/>
          <w:szCs w:val="20"/>
          <w:lang w:eastAsia="ru-RU" w:bidi="ar-SA"/>
        </w:rPr>
        <w:t>Месягутовский</w:t>
      </w:r>
      <w:proofErr w:type="gramEnd"/>
      <w:r w:rsidR="00DA3B5E" w:rsidRPr="00DA3B5E">
        <w:rPr>
          <w:sz w:val="20"/>
          <w:szCs w:val="20"/>
        </w:rPr>
        <w:t xml:space="preserve"> </w:t>
      </w:r>
      <w:r w:rsidRPr="004D2FC0">
        <w:t xml:space="preserve">сельсовет муниципального района </w:t>
      </w:r>
      <w:proofErr w:type="spellStart"/>
      <w:r w:rsidR="002B47A2">
        <w:t>Дуванский</w:t>
      </w:r>
      <w:proofErr w:type="spellEnd"/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DA3B5E">
        <w:t>13.09.2021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DA3B5E">
        <w:t xml:space="preserve"> 217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DA3B5E" w:rsidRPr="00E769D4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Месягутовский</w:t>
      </w:r>
      <w:r w:rsidR="00DA3B5E" w:rsidRPr="004D2FC0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2B47A2">
        <w:rPr>
          <w:b/>
          <w:sz w:val="28"/>
          <w:szCs w:val="28"/>
        </w:rPr>
        <w:t>Дуванский</w:t>
      </w:r>
      <w:proofErr w:type="spellEnd"/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="002B47A2">
        <w:rPr>
          <w:b/>
          <w:sz w:val="28"/>
          <w:szCs w:val="28"/>
        </w:rPr>
        <w:t>Дуванский</w:t>
      </w:r>
      <w:proofErr w:type="spellEnd"/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DA3B5E" w:rsidRPr="00DA3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Месягутовский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бюджет сельского поселения) бюджету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E5436B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A3B5E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P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4D2FC0" w:rsidRPr="004D2FC0" w:rsidRDefault="00DA3B5E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Месягутовский</w:t>
      </w:r>
      <w:r w:rsidRPr="00DA3B5E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</w:t>
      </w:r>
      <w:proofErr w:type="gramStart"/>
      <w:r w:rsidR="004D2FC0" w:rsidRPr="004D2F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D2FC0">
        <w:rPr>
          <w:sz w:val="28"/>
          <w:szCs w:val="28"/>
        </w:rPr>
        <w:t xml:space="preserve"> </w:t>
      </w:r>
      <w:r w:rsidRPr="00DA3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Месягутовский</w:t>
      </w:r>
      <w:proofErr w:type="gramEnd"/>
      <w:r w:rsidR="004D2FC0" w:rsidRPr="004D2FC0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DA3B5E" w:rsidRPr="00DA3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Месягутовский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</w:t>
      </w:r>
      <w:r w:rsidRPr="004D2FC0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</w:t>
      </w:r>
      <w:r w:rsidR="00DA3B5E" w:rsidRPr="004D2FC0">
        <w:rPr>
          <w:sz w:val="28"/>
          <w:szCs w:val="28"/>
        </w:rPr>
        <w:t xml:space="preserve"> </w:t>
      </w:r>
      <w:proofErr w:type="gramStart"/>
      <w:r w:rsidR="00DA3B5E" w:rsidRPr="00DA3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Месягутовский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DA3B5E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DA3B5E" w:rsidRPr="00DA3B5E" w:rsidRDefault="00DA3B5E" w:rsidP="00DA3B5E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DA3B5E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 w15:restartNumberingAfterBreak="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 w15:restartNumberingAfterBreak="0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260CF"/>
    <w:rsid w:val="00342575"/>
    <w:rsid w:val="00357941"/>
    <w:rsid w:val="00413BCD"/>
    <w:rsid w:val="004608C3"/>
    <w:rsid w:val="004C7E76"/>
    <w:rsid w:val="004D2FC0"/>
    <w:rsid w:val="00565E2F"/>
    <w:rsid w:val="0060703E"/>
    <w:rsid w:val="0064593F"/>
    <w:rsid w:val="00676BEE"/>
    <w:rsid w:val="006E0443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5D1A3"/>
  <w15:docId w15:val="{2464290C-F13F-4C30-91E6-CD7E08E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Заголовок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3">
    <w:name w:val="Body Text 2"/>
    <w:basedOn w:val="a"/>
    <w:link w:val="24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6">
    <w:name w:val="Основной текст с отступом 2 Знак"/>
    <w:basedOn w:val="a0"/>
    <w:link w:val="25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2021-09-13T10:48:00Z</cp:lastPrinted>
  <dcterms:created xsi:type="dcterms:W3CDTF">2021-08-17T07:36:00Z</dcterms:created>
  <dcterms:modified xsi:type="dcterms:W3CDTF">2021-09-13T10:49:00Z</dcterms:modified>
</cp:coreProperties>
</file>