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95" w:rsidRPr="00220A04" w:rsidRDefault="00B21395" w:rsidP="004114A7">
      <w:pPr>
        <w:widowControl w:val="0"/>
        <w:spacing w:line="298" w:lineRule="exact"/>
        <w:ind w:left="4980" w:hanging="18"/>
        <w:rPr>
          <w:rFonts w:ascii="Times New Roman" w:hAnsi="Times New Roman"/>
          <w:sz w:val="24"/>
          <w:szCs w:val="24"/>
        </w:rPr>
      </w:pPr>
      <w:r w:rsidRPr="00220A04">
        <w:rPr>
          <w:rFonts w:ascii="Times New Roman" w:hAnsi="Times New Roman"/>
          <w:sz w:val="24"/>
          <w:szCs w:val="24"/>
        </w:rPr>
        <w:t xml:space="preserve">Приложение № </w:t>
      </w:r>
      <w:r w:rsidR="00475844" w:rsidRPr="00220A04">
        <w:rPr>
          <w:rFonts w:ascii="Times New Roman" w:hAnsi="Times New Roman"/>
          <w:sz w:val="24"/>
          <w:szCs w:val="24"/>
        </w:rPr>
        <w:t>1</w:t>
      </w:r>
    </w:p>
    <w:p w:rsidR="00220A04" w:rsidRPr="00653F41" w:rsidRDefault="00B21395" w:rsidP="004114A7">
      <w:pPr>
        <w:widowControl w:val="0"/>
        <w:spacing w:line="298" w:lineRule="exact"/>
        <w:ind w:left="4980" w:hanging="18"/>
        <w:rPr>
          <w:rFonts w:ascii="Times New Roman" w:hAnsi="Times New Roman"/>
          <w:sz w:val="24"/>
          <w:szCs w:val="24"/>
        </w:rPr>
      </w:pPr>
      <w:r w:rsidRPr="00220A04">
        <w:rPr>
          <w:rFonts w:ascii="Times New Roman" w:hAnsi="Times New Roman"/>
          <w:sz w:val="24"/>
          <w:szCs w:val="24"/>
        </w:rPr>
        <w:t xml:space="preserve">к </w:t>
      </w:r>
      <w:r w:rsidRPr="00653F41">
        <w:rPr>
          <w:rFonts w:ascii="Times New Roman" w:hAnsi="Times New Roman"/>
          <w:sz w:val="24"/>
          <w:szCs w:val="24"/>
        </w:rPr>
        <w:t>постановлению главы</w:t>
      </w:r>
    </w:p>
    <w:p w:rsidR="00653F41" w:rsidRDefault="00220A04" w:rsidP="004114A7">
      <w:pPr>
        <w:widowControl w:val="0"/>
        <w:spacing w:line="298" w:lineRule="exact"/>
        <w:ind w:left="4980" w:hanging="18"/>
        <w:rPr>
          <w:rFonts w:ascii="Times New Roman" w:hAnsi="Times New Roman"/>
          <w:sz w:val="24"/>
          <w:szCs w:val="24"/>
        </w:rPr>
      </w:pPr>
      <w:r w:rsidRPr="00653F41">
        <w:rPr>
          <w:rFonts w:ascii="Times New Roman" w:hAnsi="Times New Roman"/>
          <w:sz w:val="24"/>
          <w:szCs w:val="24"/>
        </w:rPr>
        <w:t>А</w:t>
      </w:r>
      <w:r w:rsidR="00B21395" w:rsidRPr="00653F41">
        <w:rPr>
          <w:rFonts w:ascii="Times New Roman" w:hAnsi="Times New Roman"/>
          <w:sz w:val="24"/>
          <w:szCs w:val="24"/>
        </w:rPr>
        <w:t xml:space="preserve">дминистрации </w:t>
      </w:r>
      <w:r w:rsidR="00653F41" w:rsidRPr="00653F41">
        <w:rPr>
          <w:rFonts w:ascii="Times New Roman" w:hAnsi="Times New Roman"/>
          <w:sz w:val="24"/>
          <w:szCs w:val="24"/>
        </w:rPr>
        <w:t xml:space="preserve">сельского поселения Месягутовский сельсовет муниципального района Дуванский район Республики Башкортостан </w:t>
      </w:r>
    </w:p>
    <w:p w:rsidR="00653F41" w:rsidRDefault="00B21395" w:rsidP="00E335F4">
      <w:pPr>
        <w:widowControl w:val="0"/>
        <w:spacing w:line="298" w:lineRule="exact"/>
        <w:ind w:left="4980" w:hanging="18"/>
        <w:rPr>
          <w:rFonts w:ascii="Times New Roman" w:hAnsi="Times New Roman"/>
          <w:sz w:val="24"/>
          <w:szCs w:val="24"/>
        </w:rPr>
      </w:pPr>
      <w:r w:rsidRPr="00653F41">
        <w:rPr>
          <w:rFonts w:ascii="Times New Roman" w:hAnsi="Times New Roman"/>
          <w:sz w:val="24"/>
          <w:szCs w:val="24"/>
        </w:rPr>
        <w:t>от</w:t>
      </w:r>
      <w:r w:rsidRPr="00220A04">
        <w:rPr>
          <w:rFonts w:ascii="Times New Roman" w:hAnsi="Times New Roman"/>
          <w:sz w:val="24"/>
          <w:szCs w:val="24"/>
        </w:rPr>
        <w:t xml:space="preserve"> </w:t>
      </w:r>
      <w:r w:rsidRPr="000B151C">
        <w:rPr>
          <w:rFonts w:ascii="Times New Roman" w:hAnsi="Times New Roman"/>
          <w:sz w:val="24"/>
          <w:szCs w:val="24"/>
          <w:u w:val="single"/>
        </w:rPr>
        <w:t>«</w:t>
      </w:r>
      <w:r w:rsidR="00653F41">
        <w:rPr>
          <w:rFonts w:ascii="Times New Roman" w:hAnsi="Times New Roman"/>
          <w:sz w:val="24"/>
          <w:szCs w:val="24"/>
          <w:u w:val="single"/>
        </w:rPr>
        <w:t xml:space="preserve">        </w:t>
      </w:r>
      <w:r w:rsidRPr="000B151C">
        <w:rPr>
          <w:rFonts w:ascii="Times New Roman" w:hAnsi="Times New Roman"/>
          <w:sz w:val="24"/>
          <w:szCs w:val="24"/>
          <w:u w:val="single"/>
        </w:rPr>
        <w:t>»</w:t>
      </w:r>
      <w:r w:rsidR="000B151C" w:rsidRPr="000B151C">
        <w:rPr>
          <w:rFonts w:ascii="Times New Roman" w:hAnsi="Times New Roman"/>
          <w:sz w:val="24"/>
          <w:szCs w:val="24"/>
        </w:rPr>
        <w:t xml:space="preserve"> </w:t>
      </w:r>
      <w:r w:rsidR="00653F41">
        <w:rPr>
          <w:rFonts w:ascii="Times New Roman" w:hAnsi="Times New Roman"/>
          <w:sz w:val="24"/>
          <w:szCs w:val="24"/>
        </w:rPr>
        <w:t xml:space="preserve"> ________________</w:t>
      </w:r>
      <w:r w:rsidR="000B151C">
        <w:rPr>
          <w:rFonts w:ascii="Times New Roman" w:hAnsi="Times New Roman"/>
          <w:sz w:val="24"/>
          <w:szCs w:val="24"/>
        </w:rPr>
        <w:t xml:space="preserve"> 2</w:t>
      </w:r>
      <w:r w:rsidRPr="00220A04">
        <w:rPr>
          <w:rFonts w:ascii="Times New Roman" w:hAnsi="Times New Roman"/>
          <w:sz w:val="24"/>
          <w:szCs w:val="24"/>
        </w:rPr>
        <w:t>0</w:t>
      </w:r>
      <w:r w:rsidR="000B151C" w:rsidRPr="000B151C">
        <w:rPr>
          <w:rFonts w:ascii="Times New Roman" w:hAnsi="Times New Roman"/>
          <w:sz w:val="24"/>
          <w:szCs w:val="24"/>
          <w:u w:val="single"/>
        </w:rPr>
        <w:t>2</w:t>
      </w:r>
      <w:r w:rsidR="00653F41">
        <w:rPr>
          <w:rFonts w:ascii="Times New Roman" w:hAnsi="Times New Roman"/>
          <w:sz w:val="24"/>
          <w:szCs w:val="24"/>
          <w:u w:val="single"/>
        </w:rPr>
        <w:t>1</w:t>
      </w:r>
      <w:r w:rsidRPr="00220A04">
        <w:rPr>
          <w:rFonts w:ascii="Times New Roman" w:hAnsi="Times New Roman"/>
          <w:sz w:val="24"/>
          <w:szCs w:val="24"/>
        </w:rPr>
        <w:t xml:space="preserve"> г.</w:t>
      </w:r>
      <w:r w:rsidR="00653F41">
        <w:rPr>
          <w:rFonts w:ascii="Times New Roman" w:hAnsi="Times New Roman"/>
          <w:sz w:val="24"/>
          <w:szCs w:val="24"/>
        </w:rPr>
        <w:t xml:space="preserve"> </w:t>
      </w:r>
    </w:p>
    <w:p w:rsidR="00B21395" w:rsidRPr="000B151C" w:rsidRDefault="00B21395" w:rsidP="00E335F4">
      <w:pPr>
        <w:widowControl w:val="0"/>
        <w:spacing w:line="298" w:lineRule="exact"/>
        <w:ind w:left="4980" w:hanging="18"/>
        <w:jc w:val="left"/>
        <w:rPr>
          <w:rFonts w:ascii="Times New Roman" w:eastAsiaTheme="minorEastAsia" w:hAnsi="Times New Roman"/>
          <w:sz w:val="24"/>
          <w:szCs w:val="24"/>
          <w:u w:val="single"/>
          <w:lang w:eastAsia="ru-RU"/>
        </w:rPr>
      </w:pPr>
      <w:r w:rsidRPr="00220A04">
        <w:rPr>
          <w:rFonts w:ascii="Times New Roman" w:eastAsiaTheme="minorEastAsia" w:hAnsi="Times New Roman"/>
          <w:sz w:val="24"/>
          <w:szCs w:val="24"/>
          <w:lang w:eastAsia="ru-RU"/>
        </w:rPr>
        <w:t xml:space="preserve">№ </w:t>
      </w:r>
      <w:r w:rsidR="00653F41">
        <w:rPr>
          <w:rFonts w:ascii="Times New Roman" w:eastAsiaTheme="minorEastAsia" w:hAnsi="Times New Roman"/>
          <w:sz w:val="24"/>
          <w:szCs w:val="24"/>
          <w:lang w:eastAsia="ru-RU"/>
        </w:rPr>
        <w:t>____</w:t>
      </w:r>
    </w:p>
    <w:p w:rsidR="00B21395" w:rsidRPr="00B21395" w:rsidRDefault="00B21395" w:rsidP="00B21395">
      <w:pPr>
        <w:jc w:val="center"/>
        <w:rPr>
          <w:rFonts w:ascii="Times New Roman" w:hAnsi="Times New Roman" w:cs="Times New Roman"/>
          <w:b/>
          <w:bCs/>
          <w:sz w:val="28"/>
          <w:szCs w:val="28"/>
        </w:rPr>
      </w:pPr>
    </w:p>
    <w:p w:rsidR="00220A04" w:rsidRDefault="00B21395" w:rsidP="00653F41">
      <w:pPr>
        <w:jc w:val="center"/>
        <w:rPr>
          <w:rFonts w:ascii="Times New Roman" w:hAnsi="Times New Roman"/>
          <w:b/>
          <w:sz w:val="24"/>
          <w:szCs w:val="24"/>
        </w:rPr>
      </w:pPr>
      <w:r w:rsidRPr="00653F41">
        <w:rPr>
          <w:rFonts w:ascii="Times New Roman" w:hAnsi="Times New Roman" w:cs="Times New Roman"/>
          <w:b/>
          <w:bCs/>
          <w:sz w:val="24"/>
          <w:szCs w:val="24"/>
        </w:rPr>
        <w:t>Р</w:t>
      </w:r>
      <w:r w:rsidR="00B617F3" w:rsidRPr="00653F41">
        <w:rPr>
          <w:rFonts w:ascii="Times New Roman" w:hAnsi="Times New Roman" w:cs="Times New Roman"/>
          <w:b/>
          <w:bCs/>
          <w:sz w:val="24"/>
          <w:szCs w:val="24"/>
        </w:rPr>
        <w:t>уководство</w:t>
      </w:r>
      <w:r w:rsidR="00220A04" w:rsidRPr="00653F41">
        <w:rPr>
          <w:rFonts w:ascii="Times New Roman" w:hAnsi="Times New Roman" w:cs="Times New Roman"/>
          <w:b/>
          <w:bCs/>
          <w:sz w:val="24"/>
          <w:szCs w:val="24"/>
        </w:rPr>
        <w:t xml:space="preserve"> </w:t>
      </w:r>
      <w:r w:rsidRPr="00653F41">
        <w:rPr>
          <w:rFonts w:ascii="Times New Roman" w:hAnsi="Times New Roman" w:cs="Times New Roman"/>
          <w:b/>
          <w:bCs/>
          <w:sz w:val="24"/>
          <w:szCs w:val="24"/>
        </w:rPr>
        <w:t xml:space="preserve">по соблюдению обязательных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w:t>
      </w:r>
      <w:r w:rsidRPr="00653F41">
        <w:rPr>
          <w:rFonts w:ascii="Times New Roman" w:eastAsia="Times New Roman" w:hAnsi="Times New Roman" w:cs="Times New Roman"/>
          <w:b/>
          <w:color w:val="000000"/>
          <w:sz w:val="24"/>
          <w:szCs w:val="24"/>
          <w:lang w:eastAsia="ru-RU" w:bidi="ru-RU"/>
        </w:rPr>
        <w:t xml:space="preserve">на территории </w:t>
      </w:r>
      <w:r w:rsidR="00653F41" w:rsidRPr="00653F41">
        <w:rPr>
          <w:rFonts w:ascii="Times New Roman" w:hAnsi="Times New Roman"/>
          <w:b/>
          <w:sz w:val="24"/>
          <w:szCs w:val="24"/>
        </w:rPr>
        <w:t>сельского поселения Месягутовский сельсовет муниципального района Дуванский район Республики Башкортостан</w:t>
      </w:r>
    </w:p>
    <w:p w:rsidR="00653F41" w:rsidRPr="00653F41" w:rsidRDefault="00653F41" w:rsidP="00653F41">
      <w:pPr>
        <w:jc w:val="center"/>
        <w:rPr>
          <w:rFonts w:ascii="Times New Roman" w:eastAsia="Arial Unicode MS" w:hAnsi="Times New Roman" w:cs="Times New Roman"/>
          <w:b/>
          <w:sz w:val="24"/>
          <w:szCs w:val="24"/>
          <w:lang w:eastAsia="ru-RU"/>
        </w:rPr>
      </w:pPr>
    </w:p>
    <w:p w:rsidR="00220A04" w:rsidRDefault="00B21395" w:rsidP="00220A04">
      <w:pPr>
        <w:widowControl w:val="0"/>
        <w:spacing w:line="308" w:lineRule="exact"/>
        <w:ind w:left="23"/>
        <w:jc w:val="center"/>
        <w:rPr>
          <w:rFonts w:ascii="Times New Roman" w:eastAsia="Arial Unicode MS" w:hAnsi="Times New Roman" w:cs="Times New Roman"/>
          <w:b/>
          <w:sz w:val="24"/>
          <w:szCs w:val="24"/>
          <w:lang w:eastAsia="ru-RU"/>
        </w:rPr>
      </w:pPr>
      <w:r w:rsidRPr="00220A04">
        <w:rPr>
          <w:rFonts w:ascii="Times New Roman" w:eastAsia="Arial Unicode MS" w:hAnsi="Times New Roman" w:cs="Times New Roman"/>
          <w:b/>
          <w:sz w:val="24"/>
          <w:szCs w:val="24"/>
          <w:lang w:eastAsia="ru-RU"/>
        </w:rPr>
        <w:t>1. Общие положения</w:t>
      </w:r>
    </w:p>
    <w:p w:rsidR="00653F41" w:rsidRDefault="00B21395" w:rsidP="00220A04">
      <w:pPr>
        <w:widowControl w:val="0"/>
        <w:spacing w:line="308" w:lineRule="exact"/>
        <w:ind w:left="23" w:firstLine="544"/>
        <w:rPr>
          <w:rFonts w:ascii="Times New Roman" w:eastAsia="Times New Roman" w:hAnsi="Times New Roman" w:cs="Times New Roman"/>
          <w:sz w:val="24"/>
          <w:szCs w:val="24"/>
        </w:rPr>
      </w:pPr>
      <w:r w:rsidRPr="00220A04">
        <w:rPr>
          <w:rFonts w:ascii="Times New Roman" w:eastAsia="Arial Unicode MS" w:hAnsi="Times New Roman" w:cs="Times New Roman"/>
          <w:sz w:val="24"/>
          <w:szCs w:val="24"/>
          <w:lang w:eastAsia="ru-RU"/>
        </w:rPr>
        <w:t xml:space="preserve">Настоящее руководство по соблюдению обязательных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на территории </w:t>
      </w:r>
      <w:r w:rsidR="00653F41" w:rsidRPr="00653F41">
        <w:rPr>
          <w:rFonts w:ascii="Times New Roman" w:hAnsi="Times New Roman"/>
          <w:sz w:val="24"/>
          <w:szCs w:val="24"/>
        </w:rPr>
        <w:t>сельского поселения Месягутовский сельсовет муниципального района Дуванский район Республики Башкортостан</w:t>
      </w:r>
      <w:r w:rsidR="00653F41" w:rsidRPr="00131ED2">
        <w:rPr>
          <w:rFonts w:ascii="Times New Roman" w:hAnsi="Times New Roman"/>
          <w:sz w:val="28"/>
          <w:szCs w:val="28"/>
        </w:rPr>
        <w:t xml:space="preserve"> </w:t>
      </w:r>
      <w:r w:rsidRPr="00220A04">
        <w:rPr>
          <w:rFonts w:ascii="Times New Roman" w:eastAsia="Arial Unicode MS" w:hAnsi="Times New Roman" w:cs="Times New Roman"/>
          <w:sz w:val="24"/>
          <w:szCs w:val="24"/>
          <w:lang w:eastAsia="ru-RU"/>
        </w:rPr>
        <w:t>(далее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Pr="00220A04">
        <w:rPr>
          <w:rFonts w:ascii="Times New Roman" w:hAnsi="Times New Roman" w:cs="Times New Roman"/>
          <w:sz w:val="24"/>
          <w:szCs w:val="24"/>
        </w:rPr>
        <w:t xml:space="preserve"> Федеральный </w:t>
      </w:r>
      <w:hyperlink r:id="rId7"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 xml:space="preserve"> №294-ФЗ</w:t>
      </w:r>
      <w:r w:rsidRPr="00220A04">
        <w:rPr>
          <w:rFonts w:ascii="Times New Roman" w:eastAsia="Arial Unicode MS" w:hAnsi="Times New Roman" w:cs="Times New Roman"/>
          <w:sz w:val="24"/>
          <w:szCs w:val="24"/>
          <w:lang w:eastAsia="ru-RU"/>
        </w:rPr>
        <w:t>)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220A04">
        <w:rPr>
          <w:rFonts w:ascii="Times New Roman" w:eastAsia="Arial Unicode MS" w:hAnsi="Times New Roman" w:cs="Times New Roman"/>
          <w:color w:val="FF0000"/>
          <w:sz w:val="24"/>
          <w:szCs w:val="24"/>
          <w:lang w:eastAsia="ru-RU"/>
        </w:rPr>
        <w:t xml:space="preserve"> </w:t>
      </w:r>
      <w:r w:rsidRPr="00220A04">
        <w:rPr>
          <w:rFonts w:ascii="Times New Roman" w:eastAsia="Arial Unicode MS" w:hAnsi="Times New Roman" w:cs="Times New Roman"/>
          <w:sz w:val="24"/>
          <w:szCs w:val="24"/>
          <w:lang w:eastAsia="ru-RU"/>
        </w:rPr>
        <w:t>области использования автомобильных дорог (далее - обязательные требования).</w:t>
      </w:r>
    </w:p>
    <w:p w:rsidR="00220A04" w:rsidRDefault="00B21395" w:rsidP="00A52D6F">
      <w:pPr>
        <w:widowControl w:val="0"/>
        <w:spacing w:line="308" w:lineRule="exact"/>
        <w:ind w:left="23" w:firstLine="544"/>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Муниципальный контроль осуществляется в отношении субъектов контроля, являющихся:</w:t>
      </w:r>
    </w:p>
    <w:p w:rsidR="00B21395" w:rsidRPr="00220A04" w:rsidRDefault="00B21395" w:rsidP="00A52D6F">
      <w:pPr>
        <w:widowControl w:val="0"/>
        <w:spacing w:line="308" w:lineRule="exact"/>
        <w:ind w:left="23" w:firstLine="544"/>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-владельцами автомобильных дорог (в области ремонта и содержания автомобильных дорог);</w:t>
      </w:r>
    </w:p>
    <w:p w:rsidR="00B21395" w:rsidRPr="00220A04" w:rsidRDefault="00653F41" w:rsidP="00A52D6F">
      <w:pPr>
        <w:shd w:val="clear" w:color="auto" w:fill="FFFFFF"/>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395" w:rsidRPr="00220A04">
        <w:rPr>
          <w:rFonts w:ascii="Times New Roman" w:eastAsia="Times New Roman" w:hAnsi="Times New Roman" w:cs="Times New Roman"/>
          <w:sz w:val="24"/>
          <w:szCs w:val="24"/>
        </w:rPr>
        <w:t>пользователями автомобильных дорог (в области использования автомобильных дорог);</w:t>
      </w:r>
    </w:p>
    <w:p w:rsidR="00B21395" w:rsidRPr="00220A04" w:rsidRDefault="00653F41" w:rsidP="00A52D6F">
      <w:pPr>
        <w:shd w:val="clear" w:color="auto" w:fill="FFFFFF"/>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395" w:rsidRPr="00220A04">
        <w:rPr>
          <w:rFonts w:ascii="Times New Roman" w:eastAsia="Times New Roman" w:hAnsi="Times New Roman" w:cs="Times New Roman"/>
          <w:sz w:val="24"/>
          <w:szCs w:val="24"/>
        </w:rPr>
        <w:t>юридическими лицами и индивидуальными предпринимателями (в области использования полос отвода и (или) придорожных полос автомобильных дорог).</w:t>
      </w:r>
    </w:p>
    <w:p w:rsidR="00B21395" w:rsidRPr="00220A04" w:rsidRDefault="00B21395" w:rsidP="00A52D6F">
      <w:pPr>
        <w:shd w:val="clear" w:color="auto" w:fill="FFFFFF"/>
        <w:ind w:left="20" w:right="20" w:firstLine="547"/>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B21395" w:rsidRPr="00220A04" w:rsidRDefault="00B21395" w:rsidP="00B21395">
      <w:pPr>
        <w:shd w:val="clear" w:color="auto" w:fill="FFFFFF"/>
        <w:ind w:left="20" w:right="20"/>
        <w:jc w:val="center"/>
        <w:rPr>
          <w:rFonts w:ascii="Times New Roman" w:eastAsia="Times New Roman" w:hAnsi="Times New Roman" w:cs="Times New Roman"/>
          <w:sz w:val="24"/>
          <w:szCs w:val="24"/>
        </w:rPr>
      </w:pPr>
    </w:p>
    <w:p w:rsidR="00B21395" w:rsidRPr="00653F41" w:rsidRDefault="00B21395" w:rsidP="00B21395">
      <w:pPr>
        <w:ind w:right="-142"/>
        <w:jc w:val="center"/>
        <w:rPr>
          <w:rFonts w:ascii="Times New Roman" w:eastAsia="Times New Roman" w:hAnsi="Times New Roman" w:cs="Times New Roman"/>
          <w:b/>
          <w:sz w:val="24"/>
          <w:szCs w:val="24"/>
        </w:rPr>
      </w:pPr>
      <w:r w:rsidRPr="00653F41">
        <w:rPr>
          <w:rFonts w:ascii="Times New Roman" w:eastAsia="Times New Roman" w:hAnsi="Times New Roman" w:cs="Times New Roman"/>
          <w:b/>
          <w:sz w:val="24"/>
          <w:szCs w:val="24"/>
        </w:rPr>
        <w:t>Пользователям автомобильными дорогами запрещается:</w:t>
      </w:r>
    </w:p>
    <w:p w:rsidR="00B21395" w:rsidRPr="00220A04" w:rsidRDefault="00B21395" w:rsidP="00A52D6F">
      <w:pPr>
        <w:shd w:val="clear" w:color="auto" w:fill="FFFFFF"/>
        <w:ind w:right="20"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21395" w:rsidRPr="00220A04" w:rsidRDefault="00B21395" w:rsidP="00A52D6F">
      <w:pPr>
        <w:shd w:val="clear" w:color="auto" w:fill="FFFFFF"/>
        <w:ind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w:t>
      </w:r>
      <w:r w:rsidRPr="00220A04">
        <w:rPr>
          <w:rFonts w:ascii="Times New Roman" w:eastAsia="Times New Roman" w:hAnsi="Times New Roman" w:cs="Times New Roman"/>
          <w:sz w:val="24"/>
          <w:szCs w:val="24"/>
        </w:rPr>
        <w:lastRenderedPageBreak/>
        <w:t>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47E19" w:rsidRDefault="00B21395" w:rsidP="00A52D6F">
      <w:pPr>
        <w:shd w:val="clear" w:color="auto" w:fill="FFFFFF"/>
        <w:ind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21395" w:rsidRPr="00220A04" w:rsidRDefault="00B21395" w:rsidP="00A52D6F">
      <w:pPr>
        <w:shd w:val="clear" w:color="auto" w:fill="FFFFFF"/>
        <w:ind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21395" w:rsidRPr="00220A04" w:rsidRDefault="00B21395" w:rsidP="00B21395">
      <w:pPr>
        <w:tabs>
          <w:tab w:val="left" w:pos="3206"/>
          <w:tab w:val="left" w:pos="9923"/>
        </w:tabs>
        <w:ind w:right="-142" w:firstLine="426"/>
        <w:rPr>
          <w:rFonts w:ascii="Times New Roman" w:eastAsia="Times New Roman" w:hAnsi="Times New Roman" w:cs="Times New Roman"/>
          <w:sz w:val="24"/>
          <w:szCs w:val="24"/>
        </w:rPr>
      </w:pPr>
    </w:p>
    <w:p w:rsidR="00E20119" w:rsidRDefault="00B21395" w:rsidP="00E20119">
      <w:pPr>
        <w:spacing w:line="317" w:lineRule="exact"/>
        <w:ind w:right="-142"/>
        <w:jc w:val="center"/>
        <w:rPr>
          <w:rFonts w:ascii="Times New Roman" w:eastAsia="Times New Roman" w:hAnsi="Times New Roman" w:cs="Times New Roman"/>
          <w:b/>
          <w:sz w:val="24"/>
          <w:szCs w:val="24"/>
        </w:rPr>
      </w:pPr>
      <w:r w:rsidRPr="00547E19">
        <w:rPr>
          <w:rFonts w:ascii="Times New Roman" w:eastAsia="Times New Roman" w:hAnsi="Times New Roman" w:cs="Times New Roman"/>
          <w:b/>
          <w:sz w:val="24"/>
          <w:szCs w:val="24"/>
        </w:rPr>
        <w:t>Пользователям автомобильными дорогами и иным осуществляющим использование автомобильных дорог лицам запрещается:</w:t>
      </w:r>
    </w:p>
    <w:p w:rsidR="00A52D6F" w:rsidRDefault="00A52D6F" w:rsidP="00E20119">
      <w:pPr>
        <w:spacing w:line="317" w:lineRule="exact"/>
        <w:ind w:right="-142"/>
        <w:jc w:val="center"/>
        <w:rPr>
          <w:rFonts w:ascii="Times New Roman" w:eastAsia="Times New Roman" w:hAnsi="Times New Roman" w:cs="Times New Roman"/>
          <w:b/>
          <w:sz w:val="24"/>
          <w:szCs w:val="24"/>
        </w:rPr>
      </w:pPr>
    </w:p>
    <w:p w:rsidR="00A52D6F" w:rsidRDefault="00B21395" w:rsidP="00A52D6F">
      <w:pPr>
        <w:spacing w:line="317" w:lineRule="exact"/>
        <w:ind w:right="-142" w:firstLine="426"/>
        <w:rPr>
          <w:rFonts w:ascii="Times New Roman" w:eastAsia="Times New Roman" w:hAnsi="Times New Roman" w:cs="Times New Roman"/>
          <w:b/>
          <w:sz w:val="24"/>
          <w:szCs w:val="24"/>
        </w:rPr>
      </w:pPr>
      <w:r w:rsidRPr="00220A04">
        <w:rPr>
          <w:rFonts w:ascii="Times New Roman" w:eastAsia="Times New Roman" w:hAnsi="Times New Roman" w:cs="Times New Roman"/>
          <w:sz w:val="24"/>
          <w:szCs w:val="24"/>
        </w:rPr>
        <w:t>1) загрязнять дорожное покрытие, полосы отвода и придорожные полосы автомобильных дорог;</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2) использовать водоотводные сооружения автомобильных дорог для стока или сброса вод;</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4) создавать условия, препятствующие обеспечению безопасности дорожного движения;</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7) нарушать другие установленные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требования к ограничению использования автомобильных дорог, их полос отвода и придорожных полос.</w:t>
      </w:r>
    </w:p>
    <w:p w:rsidR="00B21395" w:rsidRPr="00220A04" w:rsidRDefault="00B21395" w:rsidP="00A52D6F">
      <w:pPr>
        <w:spacing w:line="317" w:lineRule="exact"/>
        <w:ind w:right="-142" w:firstLine="426"/>
        <w:rPr>
          <w:rFonts w:ascii="Times New Roman" w:eastAsia="Arial Unicode MS" w:hAnsi="Times New Roman" w:cs="Times New Roman"/>
          <w:bCs/>
          <w:sz w:val="24"/>
          <w:szCs w:val="24"/>
          <w:lang w:eastAsia="ru-RU"/>
        </w:rPr>
      </w:pPr>
      <w:r w:rsidRPr="00220A04">
        <w:rPr>
          <w:rFonts w:ascii="Times New Roman" w:eastAsia="Arial Unicode MS" w:hAnsi="Times New Roman" w:cs="Times New Roman"/>
          <w:bCs/>
          <w:sz w:val="24"/>
          <w:szCs w:val="24"/>
          <w:lang w:eastAsia="ru-RU"/>
        </w:rPr>
        <w:t xml:space="preserve">Должностные лица, уполномоченные на осуществление </w:t>
      </w:r>
      <w:r w:rsidRPr="00220A04">
        <w:rPr>
          <w:rFonts w:ascii="Times New Roman" w:eastAsia="Arial Unicode MS" w:hAnsi="Times New Roman" w:cs="Times New Roman"/>
          <w:sz w:val="24"/>
          <w:szCs w:val="24"/>
          <w:lang w:eastAsia="ru-RU"/>
        </w:rPr>
        <w:t xml:space="preserve">муниципального контроля за </w:t>
      </w:r>
      <w:r w:rsidRPr="00194AB0">
        <w:rPr>
          <w:rFonts w:ascii="Times New Roman" w:eastAsia="Arial Unicode MS" w:hAnsi="Times New Roman" w:cs="Times New Roman"/>
          <w:sz w:val="24"/>
          <w:szCs w:val="24"/>
          <w:lang w:eastAsia="ru-RU"/>
        </w:rPr>
        <w:t>обеспечением сохранности автомобильных дорог местного значения</w:t>
      </w:r>
      <w:r w:rsidR="005D7565" w:rsidRPr="00194AB0">
        <w:rPr>
          <w:rFonts w:ascii="Times New Roman" w:eastAsia="Arial Unicode MS" w:hAnsi="Times New Roman" w:cs="Times New Roman"/>
          <w:sz w:val="24"/>
          <w:szCs w:val="24"/>
          <w:lang w:eastAsia="ru-RU"/>
        </w:rPr>
        <w:t xml:space="preserve"> на территории</w:t>
      </w:r>
      <w:r w:rsidRPr="00194AB0">
        <w:rPr>
          <w:rFonts w:ascii="Times New Roman" w:eastAsia="Arial Unicode MS" w:hAnsi="Times New Roman" w:cs="Times New Roman"/>
          <w:sz w:val="24"/>
          <w:szCs w:val="24"/>
          <w:lang w:eastAsia="ru-RU"/>
        </w:rPr>
        <w:t xml:space="preserve"> </w:t>
      </w:r>
      <w:r w:rsidR="00194AB0" w:rsidRPr="00194AB0">
        <w:rPr>
          <w:rFonts w:ascii="Times New Roman" w:hAnsi="Times New Roman"/>
          <w:sz w:val="24"/>
          <w:szCs w:val="24"/>
        </w:rPr>
        <w:t>сельского поселения Месягутовский сельсовет муниципального района Дуванский район Республики Башкортостан</w:t>
      </w:r>
      <w:r w:rsidRPr="00194AB0">
        <w:rPr>
          <w:rFonts w:ascii="Times New Roman" w:eastAsia="Arial Unicode MS" w:hAnsi="Times New Roman" w:cs="Times New Roman"/>
          <w:bCs/>
          <w:sz w:val="24"/>
          <w:szCs w:val="24"/>
          <w:lang w:eastAsia="ru-RU"/>
        </w:rPr>
        <w:t>, осуществляют деятельн</w:t>
      </w:r>
      <w:r w:rsidRPr="00220A04">
        <w:rPr>
          <w:rFonts w:ascii="Times New Roman" w:eastAsia="Arial Unicode MS" w:hAnsi="Times New Roman" w:cs="Times New Roman"/>
          <w:bCs/>
          <w:sz w:val="24"/>
          <w:szCs w:val="24"/>
          <w:lang w:eastAsia="ru-RU"/>
        </w:rPr>
        <w:t>ость по пресечению нарушений обязательных требований и (или) устранению таких нарушений:</w:t>
      </w:r>
    </w:p>
    <w:p w:rsidR="00B21395" w:rsidRPr="00220A04" w:rsidRDefault="00B21395" w:rsidP="00194AB0">
      <w:pPr>
        <w:ind w:right="20" w:firstLine="426"/>
        <w:rPr>
          <w:rFonts w:ascii="Times New Roman" w:eastAsia="Arial Unicode MS" w:hAnsi="Times New Roman" w:cs="Times New Roman"/>
          <w:bCs/>
          <w:sz w:val="24"/>
          <w:szCs w:val="24"/>
          <w:lang w:eastAsia="ru-RU"/>
        </w:rPr>
      </w:pPr>
      <w:r w:rsidRPr="00220A04">
        <w:rPr>
          <w:rFonts w:ascii="Times New Roman" w:eastAsia="Arial Unicode MS" w:hAnsi="Times New Roman" w:cs="Times New Roman"/>
          <w:bCs/>
          <w:sz w:val="24"/>
          <w:szCs w:val="24"/>
          <w:lang w:eastAsia="ru-RU"/>
        </w:rPr>
        <w:t xml:space="preserve">- </w:t>
      </w:r>
      <w:r w:rsidRPr="00220A04">
        <w:rPr>
          <w:rFonts w:ascii="Times New Roman" w:eastAsia="Arial Unicode MS" w:hAnsi="Times New Roman" w:cs="Times New Roman"/>
          <w:sz w:val="24"/>
          <w:szCs w:val="24"/>
          <w:lang w:eastAsia="ru-RU"/>
        </w:rPr>
        <w:t>формируют ежегодный план проведения плановых проверок;</w:t>
      </w:r>
    </w:p>
    <w:p w:rsidR="00B21395" w:rsidRPr="00220A04" w:rsidRDefault="00B21395" w:rsidP="00194AB0">
      <w:pPr>
        <w:autoSpaceDE w:val="0"/>
        <w:autoSpaceDN w:val="0"/>
        <w:adjustRightInd w:val="0"/>
        <w:ind w:firstLine="426"/>
        <w:rPr>
          <w:rFonts w:ascii="Times New Roman" w:hAnsi="Times New Roman" w:cs="Times New Roman"/>
          <w:sz w:val="24"/>
          <w:szCs w:val="24"/>
        </w:rPr>
      </w:pPr>
      <w:r w:rsidRPr="00220A04">
        <w:rPr>
          <w:rFonts w:ascii="Times New Roman" w:hAnsi="Times New Roman" w:cs="Times New Roman"/>
          <w:sz w:val="24"/>
          <w:szCs w:val="24"/>
        </w:rPr>
        <w:t xml:space="preserve">- организуют и проводят на территории </w:t>
      </w:r>
      <w:r w:rsidR="00194AB0">
        <w:rPr>
          <w:rFonts w:ascii="Times New Roman" w:hAnsi="Times New Roman" w:cs="Times New Roman"/>
          <w:sz w:val="24"/>
          <w:szCs w:val="24"/>
        </w:rPr>
        <w:t xml:space="preserve">сельского </w:t>
      </w:r>
      <w:r w:rsidRPr="00220A04">
        <w:rPr>
          <w:rFonts w:ascii="Times New Roman" w:hAnsi="Times New Roman" w:cs="Times New Roman"/>
          <w:sz w:val="24"/>
          <w:szCs w:val="24"/>
        </w:rPr>
        <w:t xml:space="preserve">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8"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а №294-ФЗ);</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организуют и проводят мероприятия по профилактике нарушений указанных требований в соответствии со статьёй 8.2 Федерального </w:t>
      </w:r>
      <w:hyperlink r:id="rId9" w:history="1"/>
      <w:r w:rsidRPr="00220A04">
        <w:rPr>
          <w:rFonts w:ascii="Times New Roman" w:hAnsi="Times New Roman" w:cs="Times New Roman"/>
          <w:sz w:val="24"/>
          <w:szCs w:val="24"/>
        </w:rPr>
        <w:t>№</w:t>
      </w:r>
      <w:r w:rsidR="00195E60" w:rsidRPr="00220A04">
        <w:rPr>
          <w:rFonts w:ascii="Times New Roman" w:hAnsi="Times New Roman" w:cs="Times New Roman"/>
          <w:sz w:val="24"/>
          <w:szCs w:val="24"/>
        </w:rPr>
        <w:t xml:space="preserve"> </w:t>
      </w:r>
      <w:r w:rsidRPr="00220A04">
        <w:rPr>
          <w:rFonts w:ascii="Times New Roman" w:hAnsi="Times New Roman" w:cs="Times New Roman"/>
          <w:sz w:val="24"/>
          <w:szCs w:val="24"/>
        </w:rPr>
        <w:t>294-ФЗ;</w:t>
      </w:r>
    </w:p>
    <w:p w:rsidR="00B21395" w:rsidRPr="00220A04" w:rsidRDefault="00B21395" w:rsidP="00194AB0">
      <w:pPr>
        <w:ind w:firstLine="539"/>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lastRenderedPageBreak/>
        <w:t>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контроля плана проведения плановых проверок юридических лиц и индивидуальных предпринимателей.</w:t>
      </w:r>
    </w:p>
    <w:p w:rsidR="00B21395" w:rsidRPr="00220A04" w:rsidRDefault="00B21395" w:rsidP="005C4E9D">
      <w:pPr>
        <w:ind w:firstLine="539"/>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Основанием для проведения внеплановой проверки наряду с основаниями, указанными в ч.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B21395" w:rsidRPr="00220A04" w:rsidRDefault="00B21395" w:rsidP="00E93B3A">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Федеральный </w:t>
      </w:r>
      <w:hyperlink r:id="rId10"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 xml:space="preserve"> № 294-ФЗ предусматривает обязательное предварительное согласование органами прокуратуры как ежегодных планов проверок, так и назначения внеплановых проверок, проводимых по ряду оснований. </w:t>
      </w:r>
    </w:p>
    <w:p w:rsidR="00B21395" w:rsidRPr="00220A04" w:rsidRDefault="00B21395" w:rsidP="00E93B3A">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указанным в </w:t>
      </w:r>
      <w:hyperlink r:id="rId11" w:history="1">
        <w:r w:rsidRPr="00220A04">
          <w:rPr>
            <w:rFonts w:ascii="Times New Roman" w:hAnsi="Times New Roman" w:cs="Times New Roman"/>
            <w:sz w:val="24"/>
            <w:szCs w:val="24"/>
          </w:rPr>
          <w:t>подпунктах "а"</w:t>
        </w:r>
      </w:hyperlink>
      <w:r w:rsidRPr="00220A04">
        <w:rPr>
          <w:rFonts w:ascii="Times New Roman" w:hAnsi="Times New Roman" w:cs="Times New Roman"/>
          <w:sz w:val="24"/>
          <w:szCs w:val="24"/>
        </w:rPr>
        <w:t xml:space="preserve">, </w:t>
      </w:r>
      <w:hyperlink r:id="rId12" w:history="1">
        <w:r w:rsidRPr="00220A04">
          <w:rPr>
            <w:rFonts w:ascii="Times New Roman" w:hAnsi="Times New Roman" w:cs="Times New Roman"/>
            <w:sz w:val="24"/>
            <w:szCs w:val="24"/>
          </w:rPr>
          <w:t>"б"</w:t>
        </w:r>
      </w:hyperlink>
      <w:r w:rsidRPr="00220A04">
        <w:rPr>
          <w:rFonts w:ascii="Times New Roman" w:hAnsi="Times New Roman" w:cs="Times New Roman"/>
          <w:sz w:val="24"/>
          <w:szCs w:val="24"/>
        </w:rPr>
        <w:t xml:space="preserve"> и </w:t>
      </w:r>
      <w:hyperlink r:id="rId13" w:history="1">
        <w:r w:rsidRPr="00220A04">
          <w:rPr>
            <w:rFonts w:ascii="Times New Roman" w:hAnsi="Times New Roman" w:cs="Times New Roman"/>
            <w:sz w:val="24"/>
            <w:szCs w:val="24"/>
          </w:rPr>
          <w:t>"г" пункта 2</w:t>
        </w:r>
      </w:hyperlink>
      <w:r w:rsidRPr="00220A04">
        <w:rPr>
          <w:rFonts w:ascii="Times New Roman" w:hAnsi="Times New Roman" w:cs="Times New Roman"/>
          <w:sz w:val="24"/>
          <w:szCs w:val="24"/>
        </w:rPr>
        <w:t xml:space="preserve">, </w:t>
      </w:r>
      <w:hyperlink r:id="rId14" w:history="1">
        <w:r w:rsidRPr="00220A04">
          <w:rPr>
            <w:rFonts w:ascii="Times New Roman" w:hAnsi="Times New Roman" w:cs="Times New Roman"/>
            <w:sz w:val="24"/>
            <w:szCs w:val="24"/>
          </w:rPr>
          <w:t>пункте 2.1 части 2</w:t>
        </w:r>
      </w:hyperlink>
      <w:r w:rsidRPr="00220A04">
        <w:rPr>
          <w:rFonts w:ascii="Times New Roman" w:hAnsi="Times New Roman" w:cs="Times New Roman"/>
          <w:sz w:val="24"/>
          <w:szCs w:val="24"/>
        </w:rPr>
        <w:t xml:space="preserve"> статьи 10</w:t>
      </w:r>
      <w:r w:rsidRPr="00220A04">
        <w:rPr>
          <w:rFonts w:ascii="Times New Roman" w:eastAsia="Times New Roman" w:hAnsi="Times New Roman" w:cs="Times New Roman"/>
          <w:sz w:val="24"/>
          <w:szCs w:val="24"/>
        </w:rPr>
        <w:t xml:space="preserve"> Федерального закона № 294-ФЗ</w:t>
      </w:r>
      <w:r w:rsidRPr="00220A04">
        <w:rPr>
          <w:rFonts w:ascii="Times New Roman" w:hAnsi="Times New Roman" w:cs="Times New Roman"/>
          <w:sz w:val="24"/>
          <w:szCs w:val="24"/>
        </w:rPr>
        <w:t xml:space="preserve">  может быть проведена только после согласования с органом прокуратуры (часть 5 статьи 10 </w:t>
      </w:r>
      <w:r w:rsidRPr="00220A04">
        <w:rPr>
          <w:rFonts w:ascii="Times New Roman" w:eastAsia="Times New Roman" w:hAnsi="Times New Roman" w:cs="Times New Roman"/>
          <w:sz w:val="24"/>
          <w:szCs w:val="24"/>
        </w:rPr>
        <w:t>Федерального закона № 294-ФЗ).</w:t>
      </w:r>
    </w:p>
    <w:p w:rsidR="00B21395" w:rsidRPr="00220A04" w:rsidRDefault="00B21395" w:rsidP="00E93B3A">
      <w:pPr>
        <w:autoSpaceDE w:val="0"/>
        <w:autoSpaceDN w:val="0"/>
        <w:adjustRightInd w:val="0"/>
        <w:ind w:firstLine="539"/>
        <w:rPr>
          <w:rFonts w:ascii="Times New Roman" w:eastAsia="Times New Roman" w:hAnsi="Times New Roman" w:cs="Times New Roman"/>
          <w:sz w:val="24"/>
          <w:szCs w:val="24"/>
        </w:rPr>
      </w:pPr>
      <w:r w:rsidRPr="00220A04">
        <w:rPr>
          <w:rFonts w:ascii="Times New Roman" w:hAnsi="Times New Roman" w:cs="Times New Roman"/>
          <w:sz w:val="24"/>
          <w:szCs w:val="24"/>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20A04">
        <w:rPr>
          <w:rFonts w:ascii="Times New Roman" w:eastAsia="Times New Roman" w:hAnsi="Times New Roman" w:cs="Times New Roman"/>
          <w:sz w:val="24"/>
          <w:szCs w:val="24"/>
        </w:rPr>
        <w:t xml:space="preserve"> 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0A04">
        <w:rPr>
          <w:rFonts w:ascii="Times New Roman" w:hAnsi="Times New Roman" w:cs="Times New Roman"/>
          <w:sz w:val="24"/>
          <w:szCs w:val="24"/>
        </w:rPr>
        <w:t xml:space="preserve"> Вместе с тем Федеральный </w:t>
      </w:r>
      <w:hyperlink r:id="rId15"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 xml:space="preserve"> № 294-ФЗ не требует участия прокуратуры в назначении рейдовых осмотров.</w:t>
      </w:r>
    </w:p>
    <w:p w:rsidR="00B21395" w:rsidRPr="00220A04" w:rsidRDefault="00B21395" w:rsidP="0040254F">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6" w:history="1">
        <w:r w:rsidRPr="00220A04">
          <w:rPr>
            <w:rFonts w:ascii="Times New Roman" w:hAnsi="Times New Roman" w:cs="Times New Roman"/>
            <w:sz w:val="24"/>
            <w:szCs w:val="24"/>
          </w:rPr>
          <w:t>пунктом 1.1 части 2 статьи 10</w:t>
        </w:r>
      </w:hyperlink>
      <w:r w:rsidRPr="00220A04">
        <w:rPr>
          <w:rFonts w:ascii="Times New Roman" w:hAnsi="Times New Roman" w:cs="Times New Roman"/>
          <w:sz w:val="24"/>
          <w:szCs w:val="24"/>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7" w:history="1">
        <w:r w:rsidRPr="00220A04">
          <w:rPr>
            <w:rFonts w:ascii="Times New Roman" w:hAnsi="Times New Roman" w:cs="Times New Roman"/>
            <w:sz w:val="24"/>
            <w:szCs w:val="24"/>
          </w:rPr>
          <w:t>Правила</w:t>
        </w:r>
      </w:hyperlink>
      <w:r w:rsidRPr="00220A04">
        <w:rPr>
          <w:rFonts w:ascii="Times New Roman" w:hAnsi="Times New Roman" w:cs="Times New Roman"/>
          <w:sz w:val="24"/>
          <w:szCs w:val="24"/>
        </w:rPr>
        <w:t xml:space="preserve"> формирования и ведения единого реестра проверок утверждены Постановлением Правительства РФ от 28.04.2015 № 415 "О Правилах формирования и ведения единого реестра проверок". Согласно данному постановлению органы местного самоуправления, уполномоченные на осуществление муниципального контроля:</w:t>
      </w:r>
    </w:p>
    <w:p w:rsidR="00B21395" w:rsidRPr="00220A04" w:rsidRDefault="0040254F" w:rsidP="00195E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 </w:t>
      </w:r>
      <w:r w:rsidR="00B21395" w:rsidRPr="00220A04">
        <w:rPr>
          <w:rFonts w:ascii="Times New Roman" w:hAnsi="Times New Roman" w:cs="Times New Roman"/>
          <w:sz w:val="24"/>
          <w:szCs w:val="24"/>
        </w:rPr>
        <w:t>принимают организационно</w:t>
      </w:r>
      <w:r w:rsidR="005D7565" w:rsidRPr="00220A04">
        <w:rPr>
          <w:rFonts w:ascii="Times New Roman" w:hAnsi="Times New Roman" w:cs="Times New Roman"/>
          <w:sz w:val="24"/>
          <w:szCs w:val="24"/>
        </w:rPr>
        <w:t xml:space="preserve"> </w:t>
      </w:r>
      <w:r w:rsidR="00B21395" w:rsidRPr="00220A04">
        <w:rPr>
          <w:rFonts w:ascii="Times New Roman" w:hAnsi="Times New Roman" w:cs="Times New Roman"/>
          <w:sz w:val="24"/>
          <w:szCs w:val="24"/>
        </w:rPr>
        <w:t>-</w:t>
      </w:r>
      <w:r w:rsidR="005D7565" w:rsidRPr="00220A04">
        <w:rPr>
          <w:rFonts w:ascii="Times New Roman" w:hAnsi="Times New Roman" w:cs="Times New Roman"/>
          <w:sz w:val="24"/>
          <w:szCs w:val="24"/>
        </w:rPr>
        <w:t xml:space="preserve"> </w:t>
      </w:r>
      <w:r w:rsidR="00B21395" w:rsidRPr="00220A04">
        <w:rPr>
          <w:rFonts w:ascii="Times New Roman" w:hAnsi="Times New Roman" w:cs="Times New Roman"/>
          <w:sz w:val="24"/>
          <w:szCs w:val="24"/>
        </w:rPr>
        <w:t>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б) осуществляют внесение информации в единый реестр проверок в соответствии с разделом IV указанных Правил;</w:t>
      </w:r>
    </w:p>
    <w:p w:rsidR="00B21395" w:rsidRPr="00220A04" w:rsidRDefault="0040254F" w:rsidP="00195E60">
      <w:pPr>
        <w:rPr>
          <w:rFonts w:ascii="Times New Roman" w:hAnsi="Times New Roman" w:cs="Times New Roman"/>
          <w:sz w:val="24"/>
          <w:szCs w:val="24"/>
        </w:rPr>
      </w:pPr>
      <w:r>
        <w:rPr>
          <w:rFonts w:ascii="Times New Roman" w:hAnsi="Times New Roman" w:cs="Times New Roman"/>
          <w:sz w:val="24"/>
          <w:szCs w:val="24"/>
        </w:rPr>
        <w:t xml:space="preserve">в) </w:t>
      </w:r>
      <w:r w:rsidR="00B21395" w:rsidRPr="00220A04">
        <w:rPr>
          <w:rFonts w:ascii="Times New Roman" w:hAnsi="Times New Roman" w:cs="Times New Roman"/>
          <w:sz w:val="24"/>
          <w:szCs w:val="24"/>
        </w:rPr>
        <w:t>несут ответственность за достоверность информации, внесенной в единый реестр проверок.</w:t>
      </w:r>
    </w:p>
    <w:p w:rsidR="00B21395"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8" w:history="1">
        <w:r w:rsidRPr="00220A04">
          <w:rPr>
            <w:rFonts w:ascii="Times New Roman" w:hAnsi="Times New Roman" w:cs="Times New Roman"/>
            <w:sz w:val="24"/>
            <w:szCs w:val="24"/>
          </w:rPr>
          <w:t>законом</w:t>
        </w:r>
      </w:hyperlink>
      <w:r w:rsidRPr="00220A04">
        <w:rPr>
          <w:rFonts w:ascii="Times New Roman" w:hAnsi="Times New Roman" w:cs="Times New Roman"/>
          <w:sz w:val="24"/>
          <w:szCs w:val="24"/>
        </w:rPr>
        <w:t xml:space="preserve"> № 294-ФЗ, установлены в </w:t>
      </w:r>
      <w:hyperlink r:id="rId19" w:history="1">
        <w:r w:rsidRPr="00220A04">
          <w:rPr>
            <w:rFonts w:ascii="Times New Roman" w:hAnsi="Times New Roman" w:cs="Times New Roman"/>
            <w:sz w:val="24"/>
            <w:szCs w:val="24"/>
          </w:rPr>
          <w:t>приложении № 1</w:t>
        </w:r>
      </w:hyperlink>
      <w:r w:rsidRPr="00220A04">
        <w:rPr>
          <w:rFonts w:ascii="Times New Roman" w:hAnsi="Times New Roman" w:cs="Times New Roman"/>
          <w:sz w:val="24"/>
          <w:szCs w:val="24"/>
        </w:rPr>
        <w:t xml:space="preserve"> вышеуказанных Правил.</w:t>
      </w:r>
    </w:p>
    <w:p w:rsidR="00B21395"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B21395"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lastRenderedPageBreak/>
        <w:t>Цель мероприятий по профилактике нарушений обязательных требований -</w:t>
      </w:r>
      <w:r w:rsidR="004D7801" w:rsidRPr="00220A04">
        <w:rPr>
          <w:rFonts w:ascii="Times New Roman" w:hAnsi="Times New Roman" w:cs="Times New Roman"/>
          <w:sz w:val="24"/>
          <w:szCs w:val="24"/>
        </w:rPr>
        <w:t xml:space="preserve"> </w:t>
      </w:r>
      <w:bookmarkStart w:id="0" w:name="_GoBack"/>
      <w:r w:rsidRPr="00220A04">
        <w:rPr>
          <w:rFonts w:ascii="Times New Roman" w:hAnsi="Times New Roman" w:cs="Times New Roman"/>
          <w:sz w:val="24"/>
          <w:szCs w:val="24"/>
        </w:rPr>
        <w:t>предуп</w:t>
      </w:r>
      <w:bookmarkEnd w:id="0"/>
      <w:r w:rsidRPr="00220A04">
        <w:rPr>
          <w:rFonts w:ascii="Times New Roman" w:hAnsi="Times New Roman" w:cs="Times New Roman"/>
          <w:sz w:val="24"/>
          <w:szCs w:val="24"/>
        </w:rPr>
        <w:t>реждение нарушений юридическими лицами и индивидуальными предпринимателями обязательных требований.</w:t>
      </w:r>
    </w:p>
    <w:p w:rsidR="00B21395" w:rsidRPr="00220A04" w:rsidRDefault="00B21395" w:rsidP="0040254F">
      <w:pPr>
        <w:autoSpaceDE w:val="0"/>
        <w:autoSpaceDN w:val="0"/>
        <w:adjustRightInd w:val="0"/>
        <w:ind w:firstLine="708"/>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xml:space="preserve">Профилактика нарушений осуществляется посредством максимального информирования </w:t>
      </w:r>
      <w:r w:rsidRPr="00220A04">
        <w:rPr>
          <w:rFonts w:ascii="Times New Roman" w:hAnsi="Times New Roman" w:cs="Times New Roman"/>
          <w:sz w:val="24"/>
          <w:szCs w:val="24"/>
        </w:rPr>
        <w:t xml:space="preserve">юридических лиц и </w:t>
      </w:r>
      <w:r w:rsidRPr="00220A04">
        <w:rPr>
          <w:rFonts w:ascii="Times New Roman" w:eastAsia="Times New Roman" w:hAnsi="Times New Roman" w:cs="Times New Roman"/>
          <w:sz w:val="24"/>
          <w:szCs w:val="24"/>
          <w:lang w:eastAsia="ru-RU"/>
        </w:rPr>
        <w:t xml:space="preserve">предпринимателей об обязательных требованиях и практике их применения в соответствии с ежегодно утверждаемой программой профилактики нарушений. Профилактическая работа ведётся в соответствии с требованиями части 2 статьи 8.2. Федерального </w:t>
      </w:r>
      <w:hyperlink r:id="rId20" w:history="1">
        <w:r w:rsidRPr="00220A04">
          <w:rPr>
            <w:rFonts w:ascii="Times New Roman" w:eastAsia="Times New Roman" w:hAnsi="Times New Roman" w:cs="Times New Roman"/>
            <w:sz w:val="24"/>
            <w:szCs w:val="24"/>
            <w:lang w:eastAsia="ru-RU"/>
          </w:rPr>
          <w:t>закон</w:t>
        </w:r>
      </w:hyperlink>
      <w:r w:rsidRPr="00220A04">
        <w:rPr>
          <w:rFonts w:ascii="Times New Roman" w:eastAsia="Times New Roman" w:hAnsi="Times New Roman" w:cs="Times New Roman"/>
          <w:sz w:val="24"/>
          <w:szCs w:val="24"/>
          <w:lang w:eastAsia="ru-RU"/>
        </w:rPr>
        <w:t>а № 294-ФЗ и согласно общим требованиям, утверждённым Постановлением Правительства Российской Федерации от 26.12.2018 г. №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p>
    <w:p w:rsidR="004D7801"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t xml:space="preserve">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 </w:t>
      </w:r>
      <w:hyperlink r:id="rId21" w:history="1">
        <w:r w:rsidRPr="00220A04">
          <w:rPr>
            <w:rFonts w:ascii="Times New Roman" w:hAnsi="Times New Roman" w:cs="Times New Roman"/>
            <w:sz w:val="24"/>
            <w:szCs w:val="24"/>
          </w:rPr>
          <w:t>Порядок</w:t>
        </w:r>
      </w:hyperlink>
      <w:r w:rsidRPr="00220A04">
        <w:rPr>
          <w:rFonts w:ascii="Times New Roman" w:hAnsi="Times New Roman" w:cs="Times New Roman"/>
          <w:sz w:val="24"/>
          <w:szCs w:val="24"/>
        </w:rPr>
        <w:t xml:space="preserve"> составления и направления предостережения регламентируется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4D7801" w:rsidRPr="00220A04">
        <w:rPr>
          <w:rFonts w:ascii="Times New Roman" w:hAnsi="Times New Roman" w:cs="Times New Roman"/>
          <w:sz w:val="24"/>
          <w:szCs w:val="24"/>
        </w:rPr>
        <w:t>.</w:t>
      </w:r>
      <w:r w:rsidRPr="00220A04">
        <w:rPr>
          <w:rFonts w:ascii="Times New Roman" w:hAnsi="Times New Roman" w:cs="Times New Roman"/>
          <w:sz w:val="24"/>
          <w:szCs w:val="24"/>
        </w:rPr>
        <w:t>"</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B21395" w:rsidRPr="00220A04" w:rsidRDefault="00B21395" w:rsidP="004D7801">
      <w:pPr>
        <w:widowControl w:val="0"/>
        <w:rPr>
          <w:rFonts w:ascii="Times New Roman" w:hAnsi="Times New Roman" w:cs="Times New Roman"/>
          <w:sz w:val="24"/>
          <w:szCs w:val="24"/>
        </w:rPr>
      </w:pPr>
      <w:r w:rsidRPr="00220A04">
        <w:rPr>
          <w:rFonts w:ascii="Times New Roman" w:hAnsi="Times New Roman" w:cs="Times New Roman"/>
          <w:sz w:val="24"/>
          <w:szCs w:val="24"/>
        </w:rPr>
        <w:t>2. Указанные сведения поступили одним из следующих способов:</w:t>
      </w:r>
    </w:p>
    <w:p w:rsidR="00B21395" w:rsidRPr="00220A04" w:rsidRDefault="00B21395" w:rsidP="00195E60">
      <w:pPr>
        <w:widowControl w:val="0"/>
        <w:tabs>
          <w:tab w:val="left" w:pos="709"/>
        </w:tabs>
        <w:rPr>
          <w:rFonts w:ascii="Times New Roman" w:hAnsi="Times New Roman" w:cs="Times New Roman"/>
          <w:sz w:val="24"/>
          <w:szCs w:val="24"/>
        </w:rPr>
      </w:pPr>
      <w:r w:rsidRPr="00220A04">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B21395" w:rsidRPr="00220A04" w:rsidRDefault="00B21395" w:rsidP="00195E60">
      <w:pPr>
        <w:widowControl w:val="0"/>
        <w:tabs>
          <w:tab w:val="left" w:pos="709"/>
        </w:tabs>
        <w:rPr>
          <w:rFonts w:ascii="Times New Roman" w:hAnsi="Times New Roman" w:cs="Times New Roman"/>
          <w:sz w:val="24"/>
          <w:szCs w:val="24"/>
        </w:rPr>
      </w:pPr>
      <w:r w:rsidRPr="00220A04">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B21395" w:rsidRPr="00220A04" w:rsidRDefault="00B21395" w:rsidP="00220A04">
      <w:pPr>
        <w:widowControl w:val="0"/>
        <w:rPr>
          <w:rFonts w:ascii="Times New Roman" w:hAnsi="Times New Roman" w:cs="Times New Roman"/>
          <w:sz w:val="24"/>
          <w:szCs w:val="24"/>
        </w:rPr>
      </w:pPr>
      <w:r w:rsidRPr="00220A04">
        <w:rPr>
          <w:rFonts w:ascii="Times New Roman" w:hAnsi="Times New Roman" w:cs="Times New Roman"/>
          <w:sz w:val="24"/>
          <w:szCs w:val="24"/>
        </w:rPr>
        <w:t>г) размещены в средствах массовой информации.</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а) причинило вред жизни, здоровью граждан;</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г) создало непосредственную угрозу указанных последствий.</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Федерального Закона №294-ФЗ. Предостережение не может содержать требования о предоставлении юридическим лицом, индивидуальным предпринимателем сведений и документов.</w:t>
      </w:r>
    </w:p>
    <w:p w:rsidR="00B21395" w:rsidRPr="00220A04" w:rsidRDefault="00B21395" w:rsidP="004D7801">
      <w:pPr>
        <w:autoSpaceDE w:val="0"/>
        <w:autoSpaceDN w:val="0"/>
        <w:adjustRightInd w:val="0"/>
        <w:ind w:firstLine="539"/>
        <w:rPr>
          <w:rFonts w:ascii="Times New Roman" w:hAnsi="Times New Roman" w:cs="Times New Roman"/>
          <w:sz w:val="24"/>
          <w:szCs w:val="24"/>
        </w:rPr>
      </w:pPr>
      <w:r w:rsidRPr="00220A04">
        <w:rPr>
          <w:rFonts w:ascii="Times New Roman" w:eastAsia="Times New Roman" w:hAnsi="Times New Roman" w:cs="Times New Roman"/>
          <w:sz w:val="24"/>
          <w:szCs w:val="24"/>
          <w:lang w:eastAsia="ru-RU"/>
        </w:rPr>
        <w:lastRenderedPageBreak/>
        <w:t xml:space="preserve">В случае согласия с предостережением индивидуальный предприниматель (юридическое </w:t>
      </w:r>
      <w:r w:rsidR="004D7801" w:rsidRPr="00220A04">
        <w:rPr>
          <w:rFonts w:ascii="Times New Roman" w:eastAsia="Times New Roman" w:hAnsi="Times New Roman" w:cs="Times New Roman"/>
          <w:sz w:val="24"/>
          <w:szCs w:val="24"/>
          <w:lang w:eastAsia="ru-RU"/>
        </w:rPr>
        <w:t>лицо) направляет</w:t>
      </w:r>
      <w:r w:rsidRPr="00220A04">
        <w:rPr>
          <w:rFonts w:ascii="Times New Roman" w:eastAsia="Times New Roman" w:hAnsi="Times New Roman" w:cs="Times New Roman"/>
          <w:sz w:val="24"/>
          <w:szCs w:val="24"/>
          <w:lang w:eastAsia="ru-RU"/>
        </w:rPr>
        <w:t xml:space="preserve">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B21395" w:rsidRPr="00220A04" w:rsidRDefault="00B21395" w:rsidP="004D7801">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Приоритетными являются мероприятия по контролю без взаимодействия с юридическими лицами, индивидуальными предпринимателями, к ним относятся</w:t>
      </w:r>
      <w:r w:rsidRPr="00220A04">
        <w:rPr>
          <w:rFonts w:ascii="Times New Roman" w:eastAsia="Calibri" w:hAnsi="Times New Roman" w:cs="Times New Roman"/>
          <w:sz w:val="24"/>
          <w:szCs w:val="24"/>
        </w:rPr>
        <w:t>:</w:t>
      </w:r>
    </w:p>
    <w:p w:rsidR="00B21395" w:rsidRPr="00DE1AE2" w:rsidRDefault="00B21395" w:rsidP="00C61923">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1) плановые (рейдовые) </w:t>
      </w:r>
      <w:r w:rsidRPr="00DE1AE2">
        <w:rPr>
          <w:rFonts w:ascii="Times New Roman" w:hAnsi="Times New Roman" w:cs="Times New Roman"/>
          <w:sz w:val="24"/>
          <w:szCs w:val="24"/>
        </w:rPr>
        <w:t xml:space="preserve">осмотры (обследования) </w:t>
      </w:r>
      <w:r w:rsidR="004D7801" w:rsidRPr="00DE1AE2">
        <w:rPr>
          <w:rFonts w:ascii="Times New Roman" w:eastAsia="Times New Roman" w:hAnsi="Times New Roman" w:cs="Times New Roman"/>
          <w:color w:val="000000"/>
          <w:sz w:val="24"/>
          <w:szCs w:val="24"/>
          <w:lang w:eastAsia="ru-RU" w:bidi="ru-RU"/>
        </w:rPr>
        <w:t>т</w:t>
      </w:r>
      <w:r w:rsidR="00C61923" w:rsidRPr="00DE1AE2">
        <w:rPr>
          <w:rFonts w:ascii="Times New Roman" w:eastAsia="Times New Roman" w:hAnsi="Times New Roman" w:cs="Times New Roman"/>
          <w:color w:val="000000"/>
          <w:sz w:val="24"/>
          <w:szCs w:val="24"/>
          <w:lang w:eastAsia="ru-RU" w:bidi="ru-RU"/>
        </w:rPr>
        <w:t xml:space="preserve">ерриторий </w:t>
      </w:r>
      <w:r w:rsidR="00DE1AE2" w:rsidRPr="00DE1AE2">
        <w:rPr>
          <w:rFonts w:ascii="Times New Roman" w:hAnsi="Times New Roman"/>
          <w:sz w:val="24"/>
          <w:szCs w:val="24"/>
        </w:rPr>
        <w:t>сельского поселения Месягутовский сельсовет муниципального района Дуванский район Республики Башкортостан</w:t>
      </w:r>
      <w:r w:rsidR="004D7801" w:rsidRPr="00DE1AE2">
        <w:rPr>
          <w:rFonts w:ascii="Times New Roman" w:eastAsia="Arial Unicode MS" w:hAnsi="Times New Roman" w:cs="Times New Roman"/>
          <w:sz w:val="24"/>
          <w:szCs w:val="24"/>
          <w:lang w:eastAsia="ru-RU"/>
        </w:rPr>
        <w:t>;</w:t>
      </w:r>
    </w:p>
    <w:p w:rsidR="00B21395" w:rsidRPr="00220A04" w:rsidRDefault="00B21395" w:rsidP="00475844">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1395" w:rsidRPr="00220A04" w:rsidRDefault="00475844" w:rsidP="005D7565">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3</w:t>
      </w:r>
      <w:r w:rsidR="00B21395" w:rsidRPr="00220A04">
        <w:rPr>
          <w:rFonts w:ascii="Times New Roman" w:hAnsi="Times New Roman" w:cs="Times New Roman"/>
          <w:sz w:val="24"/>
          <w:szCs w:val="24"/>
        </w:rPr>
        <w:t>) другие виды и формы мероприятий по контролю, установленные федеральными законами.</w:t>
      </w:r>
    </w:p>
    <w:p w:rsidR="00B21395" w:rsidRPr="00220A04" w:rsidRDefault="00195E60" w:rsidP="005D7565">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Конечными результатами проведения</w:t>
      </w:r>
      <w:r w:rsidR="00B21395" w:rsidRPr="00220A04">
        <w:rPr>
          <w:rFonts w:ascii="Times New Roman" w:hAnsi="Times New Roman" w:cs="Times New Roman"/>
          <w:sz w:val="24"/>
          <w:szCs w:val="24"/>
        </w:rPr>
        <w:t xml:space="preserve"> мероприятий по муниципальному контролю являются: </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составление актов проверки; </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выдача предписаний; </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составление протоколов об административных правонарушениях; </w:t>
      </w:r>
    </w:p>
    <w:p w:rsidR="00B21395" w:rsidRPr="00220A04" w:rsidRDefault="00DE1AE2" w:rsidP="005D75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B21395" w:rsidRPr="00220A04">
        <w:rPr>
          <w:rFonts w:ascii="Times New Roman" w:hAnsi="Times New Roman" w:cs="Times New Roman"/>
          <w:sz w:val="24"/>
          <w:szCs w:val="24"/>
        </w:rPr>
        <w:t xml:space="preserve">направление в </w:t>
      </w:r>
      <w:r>
        <w:rPr>
          <w:rFonts w:ascii="Times New Roman" w:hAnsi="Times New Roman" w:cs="Times New Roman"/>
          <w:sz w:val="24"/>
          <w:szCs w:val="24"/>
        </w:rPr>
        <w:t xml:space="preserve">уполномоченные органы </w:t>
      </w:r>
      <w:r w:rsidR="00B21395" w:rsidRPr="00220A04">
        <w:rPr>
          <w:rFonts w:ascii="Times New Roman" w:hAnsi="Times New Roman" w:cs="Times New Roman"/>
          <w:sz w:val="24"/>
          <w:szCs w:val="24"/>
        </w:rPr>
        <w:t xml:space="preserve">материалов, </w:t>
      </w:r>
      <w:r>
        <w:rPr>
          <w:rFonts w:ascii="Times New Roman" w:hAnsi="Times New Roman" w:cs="Times New Roman"/>
          <w:sz w:val="24"/>
          <w:szCs w:val="24"/>
        </w:rPr>
        <w:t xml:space="preserve">связанных </w:t>
      </w:r>
      <w:r w:rsidR="00B21395" w:rsidRPr="00220A04">
        <w:rPr>
          <w:rFonts w:ascii="Times New Roman" w:hAnsi="Times New Roman" w:cs="Times New Roman"/>
          <w:sz w:val="24"/>
          <w:szCs w:val="24"/>
        </w:rPr>
        <w:t>с</w:t>
      </w:r>
      <w:r>
        <w:rPr>
          <w:rFonts w:ascii="Times New Roman" w:hAnsi="Times New Roman" w:cs="Times New Roman"/>
          <w:sz w:val="24"/>
          <w:szCs w:val="24"/>
        </w:rPr>
        <w:t xml:space="preserve"> </w:t>
      </w:r>
      <w:r w:rsidR="00B21395" w:rsidRPr="00220A04">
        <w:rPr>
          <w:rFonts w:ascii="Times New Roman" w:hAnsi="Times New Roman" w:cs="Times New Roman"/>
          <w:sz w:val="24"/>
          <w:szCs w:val="24"/>
        </w:rPr>
        <w:t xml:space="preserve">нарушениями обязательных требований, для решения </w:t>
      </w:r>
      <w:r>
        <w:rPr>
          <w:rFonts w:ascii="Times New Roman" w:hAnsi="Times New Roman" w:cs="Times New Roman"/>
          <w:sz w:val="24"/>
          <w:szCs w:val="24"/>
        </w:rPr>
        <w:t>вопросов</w:t>
      </w:r>
      <w:r w:rsidR="00B21395" w:rsidRPr="00220A04">
        <w:rPr>
          <w:rFonts w:ascii="Times New Roman" w:hAnsi="Times New Roman" w:cs="Times New Roman"/>
          <w:sz w:val="24"/>
          <w:szCs w:val="24"/>
        </w:rPr>
        <w:t xml:space="preserve">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w:t>
      </w:r>
      <w:r>
        <w:rPr>
          <w:rFonts w:ascii="Times New Roman" w:hAnsi="Times New Roman" w:cs="Times New Roman"/>
          <w:sz w:val="24"/>
          <w:szCs w:val="24"/>
        </w:rPr>
        <w:t xml:space="preserve">компетенции </w:t>
      </w:r>
      <w:r w:rsidR="00B21395" w:rsidRPr="00220A04">
        <w:rPr>
          <w:rFonts w:ascii="Times New Roman" w:hAnsi="Times New Roman" w:cs="Times New Roman"/>
          <w:sz w:val="24"/>
          <w:szCs w:val="24"/>
        </w:rPr>
        <w:t xml:space="preserve">лиц, уполномоченных на осуществление муниципального контроля; </w:t>
      </w:r>
    </w:p>
    <w:p w:rsidR="00B21395" w:rsidRPr="00220A04" w:rsidRDefault="00DE1AE2" w:rsidP="00195E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B21395" w:rsidRPr="00220A04">
        <w:rPr>
          <w:rFonts w:ascii="Times New Roman" w:hAnsi="Times New Roman" w:cs="Times New Roman"/>
          <w:sz w:val="24"/>
          <w:szCs w:val="24"/>
        </w:rPr>
        <w:t xml:space="preserve">объявление предостережения о недопустимости нарушения обязательных требований; </w:t>
      </w:r>
    </w:p>
    <w:p w:rsidR="00B21395" w:rsidRDefault="00DE1AE2" w:rsidP="00195E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21395" w:rsidRPr="00220A04">
        <w:rPr>
          <w:rFonts w:ascii="Times New Roman" w:hAnsi="Times New Roman" w:cs="Times New Roman"/>
          <w:sz w:val="24"/>
          <w:szCs w:val="24"/>
        </w:rPr>
        <w:t>составление акта о невозможности проведения проверки с указанием причин невозможности ее проведения.</w:t>
      </w:r>
    </w:p>
    <w:p w:rsidR="00DE1AE2" w:rsidRPr="00220A04" w:rsidRDefault="00DE1AE2" w:rsidP="00195E60">
      <w:pPr>
        <w:autoSpaceDE w:val="0"/>
        <w:autoSpaceDN w:val="0"/>
        <w:adjustRightInd w:val="0"/>
        <w:rPr>
          <w:rFonts w:ascii="Times New Roman" w:hAnsi="Times New Roman" w:cs="Times New Roman"/>
          <w:sz w:val="24"/>
          <w:szCs w:val="24"/>
        </w:rPr>
      </w:pPr>
    </w:p>
    <w:p w:rsidR="00195E60" w:rsidRPr="00220A04" w:rsidRDefault="00195E60" w:rsidP="00195E60">
      <w:pPr>
        <w:pStyle w:val="10"/>
        <w:keepNext/>
        <w:keepLines/>
        <w:shd w:val="clear" w:color="auto" w:fill="auto"/>
        <w:tabs>
          <w:tab w:val="left" w:pos="1139"/>
        </w:tabs>
        <w:spacing w:before="0" w:after="0" w:line="240" w:lineRule="auto"/>
        <w:jc w:val="center"/>
        <w:rPr>
          <w:sz w:val="24"/>
          <w:szCs w:val="24"/>
        </w:rPr>
      </w:pPr>
      <w:r w:rsidRPr="00220A04">
        <w:rPr>
          <w:sz w:val="24"/>
          <w:szCs w:val="24"/>
        </w:rPr>
        <w:t>2. Круг лиц, в отношении которых устанавливаются обязательные</w:t>
      </w:r>
    </w:p>
    <w:p w:rsidR="00195E60" w:rsidRPr="00220A04" w:rsidRDefault="00195E60" w:rsidP="00195E60">
      <w:pPr>
        <w:pStyle w:val="10"/>
        <w:keepNext/>
        <w:keepLines/>
        <w:shd w:val="clear" w:color="auto" w:fill="auto"/>
        <w:spacing w:before="0" w:after="0" w:line="240" w:lineRule="auto"/>
        <w:ind w:left="20"/>
        <w:jc w:val="center"/>
        <w:rPr>
          <w:sz w:val="24"/>
          <w:szCs w:val="24"/>
        </w:rPr>
      </w:pPr>
      <w:bookmarkStart w:id="1" w:name="bookmark1"/>
      <w:r w:rsidRPr="00220A04">
        <w:rPr>
          <w:sz w:val="24"/>
          <w:szCs w:val="24"/>
        </w:rPr>
        <w:t>требования.</w:t>
      </w:r>
      <w:bookmarkEnd w:id="1"/>
    </w:p>
    <w:p w:rsidR="00195E60" w:rsidRPr="00220A04" w:rsidRDefault="00195E60" w:rsidP="00195E60">
      <w:pPr>
        <w:pStyle w:val="11"/>
        <w:spacing w:after="0" w:line="240" w:lineRule="auto"/>
        <w:ind w:left="20" w:firstLine="547"/>
        <w:rPr>
          <w:sz w:val="24"/>
          <w:szCs w:val="24"/>
        </w:rPr>
      </w:pPr>
      <w:r w:rsidRPr="00220A04">
        <w:rPr>
          <w:sz w:val="24"/>
          <w:szCs w:val="24"/>
        </w:rPr>
        <w:t>Муниципальный контроль осуществляется в отношении субъектов контроля, являющихся:</w:t>
      </w:r>
    </w:p>
    <w:p w:rsidR="00195E60" w:rsidRPr="00220A04" w:rsidRDefault="00195E60" w:rsidP="00195E60">
      <w:pPr>
        <w:pStyle w:val="11"/>
        <w:spacing w:after="0" w:line="240" w:lineRule="auto"/>
        <w:rPr>
          <w:sz w:val="24"/>
          <w:szCs w:val="24"/>
        </w:rPr>
      </w:pPr>
      <w:r w:rsidRPr="00220A04">
        <w:rPr>
          <w:sz w:val="24"/>
          <w:szCs w:val="24"/>
        </w:rPr>
        <w:t>- владельцами автомобильных дорог (в области ремонта и содержания автомобильных дорог);</w:t>
      </w:r>
    </w:p>
    <w:p w:rsidR="00195E60" w:rsidRPr="00220A04" w:rsidRDefault="00195E60" w:rsidP="00195E60">
      <w:pPr>
        <w:pStyle w:val="11"/>
        <w:spacing w:after="0" w:line="240" w:lineRule="auto"/>
        <w:rPr>
          <w:sz w:val="24"/>
          <w:szCs w:val="24"/>
        </w:rPr>
      </w:pPr>
      <w:r w:rsidRPr="00220A04">
        <w:rPr>
          <w:sz w:val="24"/>
          <w:szCs w:val="24"/>
        </w:rPr>
        <w:t>- пользователями автомобильных дорог (в области использования автомобильных дорог);</w:t>
      </w:r>
    </w:p>
    <w:p w:rsidR="00195E60" w:rsidRDefault="00195E60" w:rsidP="00195E60">
      <w:pPr>
        <w:pStyle w:val="11"/>
        <w:spacing w:after="0" w:line="240" w:lineRule="auto"/>
        <w:rPr>
          <w:sz w:val="24"/>
          <w:szCs w:val="24"/>
        </w:rPr>
      </w:pPr>
      <w:r w:rsidRPr="00220A04">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E1AE2" w:rsidRPr="00220A04" w:rsidRDefault="00DE1AE2" w:rsidP="00195E60">
      <w:pPr>
        <w:pStyle w:val="11"/>
        <w:spacing w:after="0" w:line="240" w:lineRule="auto"/>
        <w:rPr>
          <w:sz w:val="24"/>
          <w:szCs w:val="24"/>
        </w:rPr>
      </w:pPr>
    </w:p>
    <w:p w:rsidR="00220A04" w:rsidRDefault="00220A04" w:rsidP="00475844">
      <w:pPr>
        <w:autoSpaceDE w:val="0"/>
        <w:autoSpaceDN w:val="0"/>
        <w:adjustRightInd w:val="0"/>
        <w:ind w:firstLine="540"/>
        <w:jc w:val="center"/>
        <w:outlineLvl w:val="0"/>
        <w:rPr>
          <w:rFonts w:ascii="Times New Roman" w:hAnsi="Times New Roman" w:cs="Times New Roman"/>
          <w:b/>
          <w:bCs/>
          <w:sz w:val="24"/>
          <w:szCs w:val="24"/>
        </w:rPr>
      </w:pPr>
    </w:p>
    <w:p w:rsidR="00B21395" w:rsidRPr="00220A04" w:rsidRDefault="00195E60" w:rsidP="00475844">
      <w:pPr>
        <w:autoSpaceDE w:val="0"/>
        <w:autoSpaceDN w:val="0"/>
        <w:adjustRightInd w:val="0"/>
        <w:ind w:firstLine="540"/>
        <w:jc w:val="center"/>
        <w:outlineLvl w:val="0"/>
        <w:rPr>
          <w:rFonts w:ascii="Times New Roman" w:hAnsi="Times New Roman" w:cs="Times New Roman"/>
          <w:b/>
          <w:bCs/>
          <w:sz w:val="24"/>
          <w:szCs w:val="24"/>
        </w:rPr>
      </w:pPr>
      <w:r w:rsidRPr="00220A04">
        <w:rPr>
          <w:rFonts w:ascii="Times New Roman" w:hAnsi="Times New Roman" w:cs="Times New Roman"/>
          <w:b/>
          <w:bCs/>
          <w:sz w:val="24"/>
          <w:szCs w:val="24"/>
        </w:rPr>
        <w:t>3</w:t>
      </w:r>
      <w:r w:rsidR="00B21395" w:rsidRPr="00220A04">
        <w:rPr>
          <w:rFonts w:ascii="Times New Roman" w:hAnsi="Times New Roman" w:cs="Times New Roman"/>
          <w:b/>
          <w:bCs/>
          <w:sz w:val="24"/>
          <w:szCs w:val="24"/>
        </w:rPr>
        <w:t>. Ответственность за правонарушения</w:t>
      </w:r>
    </w:p>
    <w:p w:rsidR="00B21395" w:rsidRPr="00220A04" w:rsidRDefault="00B21395" w:rsidP="00475844">
      <w:pPr>
        <w:autoSpaceDE w:val="0"/>
        <w:autoSpaceDN w:val="0"/>
        <w:adjustRightInd w:val="0"/>
        <w:ind w:firstLine="540"/>
        <w:jc w:val="center"/>
        <w:outlineLvl w:val="0"/>
        <w:rPr>
          <w:rFonts w:ascii="Times New Roman" w:hAnsi="Times New Roman" w:cs="Times New Roman"/>
          <w:b/>
          <w:bCs/>
          <w:sz w:val="24"/>
          <w:szCs w:val="24"/>
        </w:rPr>
      </w:pPr>
      <w:r w:rsidRPr="00220A04">
        <w:rPr>
          <w:rFonts w:ascii="Times New Roman" w:hAnsi="Times New Roman" w:cs="Times New Roman"/>
          <w:b/>
          <w:bCs/>
          <w:sz w:val="24"/>
          <w:szCs w:val="24"/>
        </w:rPr>
        <w:t xml:space="preserve"> в области использования автомобильных дорог</w:t>
      </w:r>
    </w:p>
    <w:p w:rsidR="00B21395" w:rsidRPr="00220A04" w:rsidRDefault="00B21395" w:rsidP="005D7565">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 xml:space="preserve">Согласно пункта 2 части 9 статьи 15.1 Кодекса Республики Башкортостан об административных правонарушениях" от 23.06.2011 № 413-з (далее - КоАП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22" w:history="1">
        <w:r w:rsidRPr="00220A04">
          <w:rPr>
            <w:rFonts w:ascii="Times New Roman" w:hAnsi="Times New Roman" w:cs="Times New Roman"/>
            <w:sz w:val="24"/>
            <w:szCs w:val="24"/>
          </w:rPr>
          <w:t>частями 4</w:t>
        </w:r>
      </w:hyperlink>
      <w:r w:rsidRPr="00220A04">
        <w:rPr>
          <w:rFonts w:ascii="Times New Roman" w:hAnsi="Times New Roman" w:cs="Times New Roman"/>
          <w:sz w:val="24"/>
          <w:szCs w:val="24"/>
        </w:rPr>
        <w:t xml:space="preserve">, </w:t>
      </w:r>
      <w:hyperlink r:id="rId23" w:history="1">
        <w:r w:rsidRPr="00220A04">
          <w:rPr>
            <w:rFonts w:ascii="Times New Roman" w:hAnsi="Times New Roman" w:cs="Times New Roman"/>
            <w:sz w:val="24"/>
            <w:szCs w:val="24"/>
          </w:rPr>
          <w:t>5 статьи 2.13</w:t>
        </w:r>
      </w:hyperlink>
      <w:r w:rsidRPr="00220A04">
        <w:rPr>
          <w:rFonts w:ascii="Times New Roman" w:hAnsi="Times New Roman" w:cs="Times New Roman"/>
          <w:sz w:val="24"/>
          <w:szCs w:val="24"/>
        </w:rPr>
        <w:t xml:space="preserve">, </w:t>
      </w:r>
      <w:hyperlink r:id="rId24" w:history="1">
        <w:r w:rsidRPr="00220A04">
          <w:rPr>
            <w:rFonts w:ascii="Times New Roman" w:hAnsi="Times New Roman" w:cs="Times New Roman"/>
            <w:sz w:val="24"/>
            <w:szCs w:val="24"/>
          </w:rPr>
          <w:t>статьями 6.26</w:t>
        </w:r>
      </w:hyperlink>
      <w:r w:rsidRPr="00220A04">
        <w:rPr>
          <w:rFonts w:ascii="Times New Roman" w:hAnsi="Times New Roman" w:cs="Times New Roman"/>
          <w:sz w:val="24"/>
          <w:szCs w:val="24"/>
        </w:rPr>
        <w:t xml:space="preserve">, </w:t>
      </w:r>
      <w:hyperlink r:id="rId25" w:history="1">
        <w:r w:rsidRPr="00220A04">
          <w:rPr>
            <w:rFonts w:ascii="Times New Roman" w:hAnsi="Times New Roman" w:cs="Times New Roman"/>
            <w:sz w:val="24"/>
            <w:szCs w:val="24"/>
          </w:rPr>
          <w:t>8.2</w:t>
        </w:r>
      </w:hyperlink>
      <w:r w:rsidRPr="00220A04">
        <w:rPr>
          <w:rFonts w:ascii="Times New Roman" w:hAnsi="Times New Roman" w:cs="Times New Roman"/>
          <w:sz w:val="24"/>
          <w:szCs w:val="24"/>
        </w:rPr>
        <w:t xml:space="preserve">, </w:t>
      </w:r>
      <w:hyperlink r:id="rId26" w:history="1">
        <w:r w:rsidRPr="00220A04">
          <w:rPr>
            <w:rFonts w:ascii="Times New Roman" w:hAnsi="Times New Roman" w:cs="Times New Roman"/>
            <w:sz w:val="24"/>
            <w:szCs w:val="24"/>
          </w:rPr>
          <w:t>8.3</w:t>
        </w:r>
      </w:hyperlink>
      <w:r w:rsidRPr="00220A04">
        <w:rPr>
          <w:rFonts w:ascii="Times New Roman" w:hAnsi="Times New Roman" w:cs="Times New Roman"/>
          <w:sz w:val="24"/>
          <w:szCs w:val="24"/>
        </w:rPr>
        <w:t xml:space="preserve">, </w:t>
      </w:r>
      <w:hyperlink r:id="rId27" w:history="1">
        <w:r w:rsidRPr="00220A04">
          <w:rPr>
            <w:rFonts w:ascii="Times New Roman" w:hAnsi="Times New Roman" w:cs="Times New Roman"/>
            <w:sz w:val="24"/>
            <w:szCs w:val="24"/>
          </w:rPr>
          <w:t>частями 1</w:t>
        </w:r>
      </w:hyperlink>
      <w:r w:rsidRPr="00220A04">
        <w:rPr>
          <w:rFonts w:ascii="Times New Roman" w:hAnsi="Times New Roman" w:cs="Times New Roman"/>
          <w:sz w:val="24"/>
          <w:szCs w:val="24"/>
        </w:rPr>
        <w:t xml:space="preserve">, </w:t>
      </w:r>
      <w:hyperlink r:id="rId28" w:history="1">
        <w:r w:rsidRPr="00220A04">
          <w:rPr>
            <w:rFonts w:ascii="Times New Roman" w:hAnsi="Times New Roman" w:cs="Times New Roman"/>
            <w:sz w:val="24"/>
            <w:szCs w:val="24"/>
          </w:rPr>
          <w:t>7 статьи 13.11</w:t>
        </w:r>
      </w:hyperlink>
      <w:r w:rsidRPr="00220A04">
        <w:rPr>
          <w:rFonts w:ascii="Times New Roman" w:hAnsi="Times New Roman" w:cs="Times New Roman"/>
          <w:sz w:val="24"/>
          <w:szCs w:val="24"/>
        </w:rPr>
        <w:t xml:space="preserve"> КоАП РБ, а также </w:t>
      </w:r>
      <w:hyperlink r:id="rId29" w:history="1">
        <w:hyperlink r:id="rId30" w:history="1">
          <w:r w:rsidRPr="00220A04">
            <w:rPr>
              <w:rFonts w:ascii="Times New Roman" w:hAnsi="Times New Roman" w:cs="Times New Roman"/>
              <w:sz w:val="24"/>
              <w:szCs w:val="24"/>
            </w:rPr>
            <w:t>статьей 11.21</w:t>
          </w:r>
        </w:hyperlink>
        <w:r w:rsidRPr="00220A04">
          <w:rPr>
            <w:rFonts w:ascii="Times New Roman" w:hAnsi="Times New Roman" w:cs="Times New Roman"/>
            <w:sz w:val="24"/>
            <w:szCs w:val="24"/>
          </w:rPr>
          <w:t xml:space="preserve">, </w:t>
        </w:r>
        <w:hyperlink r:id="rId31" w:history="1">
          <w:r w:rsidRPr="00220A04">
            <w:rPr>
              <w:rFonts w:ascii="Times New Roman" w:hAnsi="Times New Roman" w:cs="Times New Roman"/>
              <w:sz w:val="24"/>
              <w:szCs w:val="24"/>
            </w:rPr>
            <w:t>частью 1 статьи 19.4</w:t>
          </w:r>
        </w:hyperlink>
        <w:r w:rsidRPr="00220A04">
          <w:rPr>
            <w:rFonts w:ascii="Times New Roman" w:hAnsi="Times New Roman" w:cs="Times New Roman"/>
            <w:sz w:val="24"/>
            <w:szCs w:val="24"/>
          </w:rPr>
          <w:t xml:space="preserve">, </w:t>
        </w:r>
        <w:hyperlink r:id="rId32" w:history="1">
          <w:r w:rsidRPr="00220A04">
            <w:rPr>
              <w:rFonts w:ascii="Times New Roman" w:hAnsi="Times New Roman" w:cs="Times New Roman"/>
              <w:sz w:val="24"/>
              <w:szCs w:val="24"/>
            </w:rPr>
            <w:t>статьей 19.4.1</w:t>
          </w:r>
        </w:hyperlink>
        <w:r w:rsidRPr="00220A04">
          <w:rPr>
            <w:rFonts w:ascii="Times New Roman" w:hAnsi="Times New Roman" w:cs="Times New Roman"/>
            <w:sz w:val="24"/>
            <w:szCs w:val="24"/>
          </w:rPr>
          <w:t xml:space="preserve">, </w:t>
        </w:r>
        <w:hyperlink r:id="rId33" w:history="1">
          <w:r w:rsidRPr="00220A04">
            <w:rPr>
              <w:rFonts w:ascii="Times New Roman" w:hAnsi="Times New Roman" w:cs="Times New Roman"/>
              <w:sz w:val="24"/>
              <w:szCs w:val="24"/>
            </w:rPr>
            <w:t>частью 1 статьи 19.5</w:t>
          </w:r>
        </w:hyperlink>
        <w:r w:rsidRPr="00220A04">
          <w:rPr>
            <w:rFonts w:ascii="Times New Roman" w:hAnsi="Times New Roman" w:cs="Times New Roman"/>
            <w:sz w:val="24"/>
            <w:szCs w:val="24"/>
          </w:rPr>
          <w:t xml:space="preserve">, </w:t>
        </w:r>
        <w:hyperlink r:id="rId34" w:history="1">
          <w:r w:rsidRPr="00220A04">
            <w:rPr>
              <w:rFonts w:ascii="Times New Roman" w:hAnsi="Times New Roman" w:cs="Times New Roman"/>
              <w:sz w:val="24"/>
              <w:szCs w:val="24"/>
            </w:rPr>
            <w:t>статьей 19.7</w:t>
          </w:r>
        </w:hyperlink>
      </w:hyperlink>
      <w:r w:rsidRPr="00220A04">
        <w:rPr>
          <w:rFonts w:ascii="Times New Roman" w:hAnsi="Times New Roman" w:cs="Times New Roman"/>
          <w:sz w:val="24"/>
          <w:szCs w:val="24"/>
        </w:rPr>
        <w:t xml:space="preserve"> КоАП РФ.</w:t>
      </w:r>
    </w:p>
    <w:p w:rsidR="00B21395" w:rsidRPr="00220A04" w:rsidRDefault="00B21395" w:rsidP="00B21395">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 xml:space="preserve">Согласно части 5 статьи 15.2 КоАП РБ Протоколы об административных правонарушениях в соответствии с </w:t>
      </w:r>
      <w:hyperlink r:id="rId35" w:history="1">
        <w:r w:rsidRPr="00220A04">
          <w:rPr>
            <w:rFonts w:ascii="Times New Roman" w:hAnsi="Times New Roman" w:cs="Times New Roman"/>
            <w:sz w:val="24"/>
            <w:szCs w:val="24"/>
          </w:rPr>
          <w:t>частью 9 статьи 15.1</w:t>
        </w:r>
      </w:hyperlink>
      <w:r w:rsidRPr="00220A04">
        <w:rPr>
          <w:rFonts w:ascii="Times New Roman" w:hAnsi="Times New Roman" w:cs="Times New Roman"/>
          <w:sz w:val="24"/>
          <w:szCs w:val="24"/>
        </w:rPr>
        <w:t xml:space="preserve"> КоАП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854399" w:rsidRDefault="00854399" w:rsidP="00B21395">
      <w:pPr>
        <w:autoSpaceDE w:val="0"/>
        <w:autoSpaceDN w:val="0"/>
        <w:adjustRightInd w:val="0"/>
        <w:ind w:firstLine="540"/>
        <w:jc w:val="center"/>
        <w:outlineLvl w:val="0"/>
        <w:rPr>
          <w:rFonts w:ascii="Times New Roman" w:hAnsi="Times New Roman" w:cs="Times New Roman"/>
          <w:bCs/>
          <w:sz w:val="24"/>
          <w:szCs w:val="24"/>
        </w:rPr>
      </w:pPr>
    </w:p>
    <w:p w:rsidR="00B21395" w:rsidRPr="00220A04" w:rsidRDefault="00B21395" w:rsidP="00B21395">
      <w:pPr>
        <w:autoSpaceDE w:val="0"/>
        <w:autoSpaceDN w:val="0"/>
        <w:adjustRightInd w:val="0"/>
        <w:ind w:firstLine="540"/>
        <w:jc w:val="center"/>
        <w:outlineLvl w:val="0"/>
        <w:rPr>
          <w:rFonts w:ascii="Times New Roman" w:hAnsi="Times New Roman" w:cs="Times New Roman"/>
          <w:bCs/>
          <w:sz w:val="24"/>
          <w:szCs w:val="24"/>
        </w:rPr>
      </w:pPr>
      <w:r w:rsidRPr="00220A04">
        <w:rPr>
          <w:rFonts w:ascii="Times New Roman" w:hAnsi="Times New Roman" w:cs="Times New Roman"/>
          <w:bCs/>
          <w:sz w:val="24"/>
          <w:szCs w:val="24"/>
        </w:rPr>
        <w:t xml:space="preserve">Ответственность юридических лиц, индивидуальных предпринимателей за нарушение Федерального </w:t>
      </w:r>
      <w:hyperlink r:id="rId36" w:history="1">
        <w:r w:rsidRPr="00220A04">
          <w:rPr>
            <w:rFonts w:ascii="Times New Roman" w:hAnsi="Times New Roman" w:cs="Times New Roman"/>
            <w:bCs/>
            <w:sz w:val="24"/>
            <w:szCs w:val="24"/>
          </w:rPr>
          <w:t>закон</w:t>
        </w:r>
      </w:hyperlink>
      <w:r w:rsidRPr="00220A04">
        <w:rPr>
          <w:rFonts w:ascii="Times New Roman" w:hAnsi="Times New Roman" w:cs="Times New Roman"/>
          <w:bCs/>
          <w:sz w:val="24"/>
          <w:szCs w:val="24"/>
        </w:rPr>
        <w:t xml:space="preserve"> №294-ФЗ</w:t>
      </w:r>
    </w:p>
    <w:p w:rsidR="00B21395" w:rsidRPr="00220A04" w:rsidRDefault="00B21395" w:rsidP="005D7565">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1395" w:rsidRPr="00220A04" w:rsidRDefault="00B21395" w:rsidP="00475844">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1395" w:rsidRPr="00220A04" w:rsidRDefault="00B21395" w:rsidP="00B21395">
      <w:pPr>
        <w:autoSpaceDE w:val="0"/>
        <w:autoSpaceDN w:val="0"/>
        <w:adjustRightInd w:val="0"/>
        <w:ind w:firstLine="54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Несоблюдение вышеуказанных требований образует составы административного правонарушения предусмотренные гл. 19 КоАП РФ, а именно:</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19.4. Неповиновение законному распоряжению должностного лица органа, осуществляющего муниципальный контроль;</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19.4.1. Воспрепятствование законной деятельности должностного лица органа муниципального контроля;</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19.7. Непредставление сведений (информации).</w:t>
      </w:r>
    </w:p>
    <w:p w:rsidR="00B21395" w:rsidRPr="00220A04" w:rsidRDefault="00B21395" w:rsidP="00B21395">
      <w:pPr>
        <w:autoSpaceDE w:val="0"/>
        <w:autoSpaceDN w:val="0"/>
        <w:adjustRightInd w:val="0"/>
        <w:ind w:firstLine="540"/>
        <w:rPr>
          <w:rFonts w:ascii="Times New Roman" w:eastAsia="Times New Roman" w:hAnsi="Times New Roman" w:cs="Times New Roman"/>
          <w:sz w:val="24"/>
          <w:szCs w:val="24"/>
          <w:lang w:eastAsia="ru-RU"/>
        </w:rPr>
      </w:pPr>
    </w:p>
    <w:sectPr w:rsidR="00B21395" w:rsidRPr="00220A04" w:rsidSect="00653F41">
      <w:footerReference w:type="default" r:id="rId37"/>
      <w:pgSz w:w="11906" w:h="16838"/>
      <w:pgMar w:top="567" w:right="680"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BB" w:rsidRDefault="00B909BB" w:rsidP="00475844">
      <w:r>
        <w:separator/>
      </w:r>
    </w:p>
  </w:endnote>
  <w:endnote w:type="continuationSeparator" w:id="0">
    <w:p w:rsidR="00B909BB" w:rsidRDefault="00B909BB" w:rsidP="00475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985730"/>
      <w:docPartObj>
        <w:docPartGallery w:val="Page Numbers (Bottom of Page)"/>
        <w:docPartUnique/>
      </w:docPartObj>
    </w:sdtPr>
    <w:sdtContent>
      <w:p w:rsidR="00475844" w:rsidRDefault="00A358B1">
        <w:pPr>
          <w:pStyle w:val="a5"/>
          <w:jc w:val="right"/>
        </w:pPr>
        <w:r>
          <w:fldChar w:fldCharType="begin"/>
        </w:r>
        <w:r w:rsidR="00475844">
          <w:instrText>PAGE   \* MERGEFORMAT</w:instrText>
        </w:r>
        <w:r>
          <w:fldChar w:fldCharType="separate"/>
        </w:r>
        <w:r w:rsidR="00E335F4">
          <w:rPr>
            <w:noProof/>
          </w:rPr>
          <w:t>6</w:t>
        </w:r>
        <w:r>
          <w:fldChar w:fldCharType="end"/>
        </w:r>
      </w:p>
    </w:sdtContent>
  </w:sdt>
  <w:p w:rsidR="00475844" w:rsidRDefault="004758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BB" w:rsidRDefault="00B909BB" w:rsidP="00475844">
      <w:r>
        <w:separator/>
      </w:r>
    </w:p>
  </w:footnote>
  <w:footnote w:type="continuationSeparator" w:id="0">
    <w:p w:rsidR="00B909BB" w:rsidRDefault="00B909BB" w:rsidP="00475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6B62"/>
    <w:rsid w:val="00020B54"/>
    <w:rsid w:val="000B151C"/>
    <w:rsid w:val="000B7A1B"/>
    <w:rsid w:val="000E6B62"/>
    <w:rsid w:val="00152AD0"/>
    <w:rsid w:val="00194AB0"/>
    <w:rsid w:val="00195E60"/>
    <w:rsid w:val="00220A04"/>
    <w:rsid w:val="00225356"/>
    <w:rsid w:val="0040254F"/>
    <w:rsid w:val="004114A7"/>
    <w:rsid w:val="00475844"/>
    <w:rsid w:val="004D7801"/>
    <w:rsid w:val="00547E19"/>
    <w:rsid w:val="005C4E9D"/>
    <w:rsid w:val="005D7565"/>
    <w:rsid w:val="006231FA"/>
    <w:rsid w:val="00653F41"/>
    <w:rsid w:val="00854399"/>
    <w:rsid w:val="00A358B1"/>
    <w:rsid w:val="00A52D6F"/>
    <w:rsid w:val="00B21395"/>
    <w:rsid w:val="00B51EDA"/>
    <w:rsid w:val="00B617F3"/>
    <w:rsid w:val="00B909BB"/>
    <w:rsid w:val="00C61923"/>
    <w:rsid w:val="00CB063C"/>
    <w:rsid w:val="00DE1AE2"/>
    <w:rsid w:val="00E168FE"/>
    <w:rsid w:val="00E20119"/>
    <w:rsid w:val="00E335F4"/>
    <w:rsid w:val="00E93B3A"/>
    <w:rsid w:val="00EA1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844"/>
    <w:pPr>
      <w:tabs>
        <w:tab w:val="center" w:pos="4677"/>
        <w:tab w:val="right" w:pos="9355"/>
      </w:tabs>
    </w:pPr>
  </w:style>
  <w:style w:type="character" w:customStyle="1" w:styleId="a4">
    <w:name w:val="Верхний колонтитул Знак"/>
    <w:basedOn w:val="a0"/>
    <w:link w:val="a3"/>
    <w:uiPriority w:val="99"/>
    <w:rsid w:val="00475844"/>
  </w:style>
  <w:style w:type="paragraph" w:styleId="a5">
    <w:name w:val="footer"/>
    <w:basedOn w:val="a"/>
    <w:link w:val="a6"/>
    <w:uiPriority w:val="99"/>
    <w:unhideWhenUsed/>
    <w:rsid w:val="00475844"/>
    <w:pPr>
      <w:tabs>
        <w:tab w:val="center" w:pos="4677"/>
        <w:tab w:val="right" w:pos="9355"/>
      </w:tabs>
    </w:pPr>
  </w:style>
  <w:style w:type="character" w:customStyle="1" w:styleId="a6">
    <w:name w:val="Нижний колонтитул Знак"/>
    <w:basedOn w:val="a0"/>
    <w:link w:val="a5"/>
    <w:uiPriority w:val="99"/>
    <w:rsid w:val="00475844"/>
  </w:style>
  <w:style w:type="character" w:customStyle="1" w:styleId="1">
    <w:name w:val="Заголовок №1_"/>
    <w:basedOn w:val="a0"/>
    <w:link w:val="10"/>
    <w:uiPriority w:val="99"/>
    <w:locked/>
    <w:rsid w:val="00195E6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195E60"/>
    <w:pPr>
      <w:shd w:val="clear" w:color="auto" w:fill="FFFFFF"/>
      <w:spacing w:before="300" w:after="60" w:line="240" w:lineRule="atLeast"/>
      <w:outlineLvl w:val="0"/>
    </w:pPr>
    <w:rPr>
      <w:rFonts w:ascii="Times New Roman" w:hAnsi="Times New Roman" w:cs="Times New Roman"/>
      <w:b/>
      <w:bCs/>
      <w:sz w:val="26"/>
      <w:szCs w:val="26"/>
    </w:rPr>
  </w:style>
  <w:style w:type="character" w:customStyle="1" w:styleId="a7">
    <w:name w:val="Основной текст_"/>
    <w:basedOn w:val="a0"/>
    <w:link w:val="11"/>
    <w:rsid w:val="00195E60"/>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7"/>
    <w:rsid w:val="00195E60"/>
    <w:pPr>
      <w:shd w:val="clear" w:color="auto" w:fill="FFFFFF"/>
      <w:spacing w:after="240" w:line="274" w:lineRule="exact"/>
    </w:pPr>
    <w:rPr>
      <w:rFonts w:ascii="Times New Roman" w:eastAsia="Times New Roman" w:hAnsi="Times New Roman" w:cs="Times New Roman"/>
      <w:sz w:val="23"/>
      <w:szCs w:val="23"/>
    </w:rPr>
  </w:style>
  <w:style w:type="paragraph" w:styleId="a8">
    <w:name w:val="List Paragraph"/>
    <w:basedOn w:val="a"/>
    <w:uiPriority w:val="34"/>
    <w:qFormat/>
    <w:rsid w:val="00220A04"/>
    <w:pPr>
      <w:ind w:left="720"/>
      <w:contextualSpacing/>
    </w:pPr>
  </w:style>
  <w:style w:type="paragraph" w:styleId="a9">
    <w:name w:val="Balloon Text"/>
    <w:basedOn w:val="a"/>
    <w:link w:val="aa"/>
    <w:uiPriority w:val="99"/>
    <w:semiHidden/>
    <w:unhideWhenUsed/>
    <w:rsid w:val="00220A04"/>
    <w:rPr>
      <w:rFonts w:ascii="Segoe UI" w:hAnsi="Segoe UI" w:cs="Segoe UI"/>
      <w:sz w:val="18"/>
      <w:szCs w:val="18"/>
    </w:rPr>
  </w:style>
  <w:style w:type="character" w:customStyle="1" w:styleId="aa">
    <w:name w:val="Текст выноски Знак"/>
    <w:basedOn w:val="a0"/>
    <w:link w:val="a9"/>
    <w:uiPriority w:val="99"/>
    <w:semiHidden/>
    <w:rsid w:val="00220A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77D1F55EE110F119BABE8D8EECF7286D3EF45EFBC0537F70FAF4FCF5D2DA39544E89ACB60CFC456F49E366E28FDDA68541A0DD163844DV3F2M" TargetMode="External"/><Relationship Id="rId13" Type="http://schemas.openxmlformats.org/officeDocument/2006/relationships/hyperlink" Target="consultantplus://offline/ref=D2CFE1229D5C1BF32BE59B1CE81A9A31BD52321ED8965575F8D9BE2C28135B3FD5DD1AA0EFE3C6E890F99768A1D6806843C365EC66zFx6K" TargetMode="External"/><Relationship Id="rId18" Type="http://schemas.openxmlformats.org/officeDocument/2006/relationships/hyperlink" Target="consultantplus://offline/ref=5B926C1450E43BD87E0F9F3C662B35C03C01350D7164DC27E4CF145A214AF28DBBB6B3BC8CD00DE87B5C7A13FC2BA08CA594E41F09C2hEK" TargetMode="External"/><Relationship Id="rId26" Type="http://schemas.openxmlformats.org/officeDocument/2006/relationships/hyperlink" Target="consultantplus://offline/ref=42031709D6716B902C1889B170E8C4FDA7E966CD6E0DC14D4B9C8F0FA3AC7C214E330698CFE73A33C11594351D6121DADDD09C63C0BA323D02180670o0k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B89BB06E05856F8F0D65C28F5D75F3C09CAAC40825D31CBFF403B429B3B92EAC1A2E87A4BF9F3C75AC0BAE836B5DD2B3593E2F5054ED19l3y6J" TargetMode="External"/><Relationship Id="rId34" Type="http://schemas.openxmlformats.org/officeDocument/2006/relationships/hyperlink" Target="consultantplus://offline/ref=9993418669648C9A98347B7B4531068D92F2B920A144AD5F9A8AE6082F995D64B0B299F8420959F3E37B1CB9A2A588469E87D539D3CEDC36i9lDM" TargetMode="External"/><Relationship Id="rId7" Type="http://schemas.openxmlformats.org/officeDocument/2006/relationships/hyperlink" Target="consultantplus://offline/ref=29E77D1F55EE110F119BABE8D8EECF7286D3EF45EFBC0537F70FAF4FCF5D2DA39544E89ACB60CFC456F49E366E28FDDA68541A0DD163844DV3F2M" TargetMode="External"/><Relationship Id="rId12" Type="http://schemas.openxmlformats.org/officeDocument/2006/relationships/hyperlink" Target="consultantplus://offline/ref=D2CFE1229D5C1BF32BE59B1CE81A9A31BD52321ED8965575F8D9BE2C28135B3FD5DD1AA1EFE1C6E890F99768A1D6806843C365EC66zFx6K" TargetMode="External"/><Relationship Id="rId17" Type="http://schemas.openxmlformats.org/officeDocument/2006/relationships/hyperlink" Target="consultantplus://offline/ref=B26B6A6E073857D0C774869730DC7E8583C17B08ECE454E83B571511A596C4FCC3BC15729B75C1886FB6EFB06A93EF80A2D2987527A98688I0oCJ" TargetMode="External"/><Relationship Id="rId25" Type="http://schemas.openxmlformats.org/officeDocument/2006/relationships/hyperlink" Target="consultantplus://offline/ref=42031709D6716B902C1889B170E8C4FDA7E966CD6E0DC14D4B9C8F0FA3AC7C214E330698CFE73A33C11590371C6121DADDD09C63C0BA323D02180670o0kBM" TargetMode="External"/><Relationship Id="rId33" Type="http://schemas.openxmlformats.org/officeDocument/2006/relationships/hyperlink" Target="consultantplus://offline/ref=9993418669648C9A98347B7B4531068D92F2B920A144AD5F9A8AE6082F995D64B0B299FC400E58FAB3210CBDEBF087589C90CB32CDCEiDlC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7AB200088EA3AF55FE54CBD9C02D54A3CB35E2E1941BAF4946D198A4C3141E423FCE8F4596ACDC8A1B3E8716C8343DEF922DE412f3lAJ" TargetMode="External"/><Relationship Id="rId20" Type="http://schemas.openxmlformats.org/officeDocument/2006/relationships/hyperlink" Target="consultantplus://offline/ref=5B926C1450E43BD87E0F9F3C662B35C03C01350D7164DC27E4CF145A214AF28DBBB6B3BC8CD00DE87B5C7A13FC2BA08CA594E41F09C2hEK" TargetMode="External"/><Relationship Id="rId29" Type="http://schemas.openxmlformats.org/officeDocument/2006/relationships/hyperlink" Target="consultantplus://offline/ref=4FF08E34827A4719093CD9A2F29F5BD487BEE11920AAC5FDDFAB72EA0DEF5B8A3069637A56592F56332F38047E336BE7CD64B23021D51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CFE1229D5C1BF32BE59B1CE81A9A31BD52321ED8965575F8D9BE2C28135B3FD5DD1AA1EFE0C6E890F99768A1D6806843C365EC66zFx6K" TargetMode="External"/><Relationship Id="rId24" Type="http://schemas.openxmlformats.org/officeDocument/2006/relationships/hyperlink" Target="consultantplus://offline/ref=42031709D6716B902C1889B170E8C4FDA7E966CD6E0DC14D4B9C8F0FA3AC7C214E330698CFE73A31C51EC7625D3F788B9B9B916ADCA63236o1kCM" TargetMode="External"/><Relationship Id="rId32" Type="http://schemas.openxmlformats.org/officeDocument/2006/relationships/hyperlink" Target="consultantplus://offline/ref=9993418669648C9A98347B7B4531068D92F2B920A144AD5F9A8AE6082F995D64B0B299FC400E5BFAB3210CBDEBF087589C90CB32CDCEiDlC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68BD0971210768B4D12F1F8B0460AF4EB629FBC2496C3D821DC9CB6F2643F307895157649FA9708E0419EDBB9mEs8L" TargetMode="External"/><Relationship Id="rId23" Type="http://schemas.openxmlformats.org/officeDocument/2006/relationships/hyperlink" Target="consultantplus://offline/ref=42031709D6716B902C1889B170E8C4FDA7E966CD6E0DC14D4B9C8F0FA3AC7C214E330698CFE73A33C1159B3A116121DADDD09C63C0BA323D02180670o0kBM" TargetMode="External"/><Relationship Id="rId28" Type="http://schemas.openxmlformats.org/officeDocument/2006/relationships/hyperlink" Target="consultantplus://offline/ref=42031709D6716B902C1889B170E8C4FDA7E966CD6E0DC14D4B9C8F0FA3AC7C214E330698CFE73A33C11493301A6121DADDD09C63C0BA323D02180670o0kBM" TargetMode="External"/><Relationship Id="rId36" Type="http://schemas.openxmlformats.org/officeDocument/2006/relationships/hyperlink" Target="consultantplus://offline/ref=29E77D1F55EE110F119BABE8D8EECF7286D3EF45EFBC0537F70FAF4FCF5D2DA39544E89ACB60CFC456F49E366E28FDDA68541A0DD163844DV3F2M" TargetMode="External"/><Relationship Id="rId10" Type="http://schemas.openxmlformats.org/officeDocument/2006/relationships/hyperlink" Target="consultantplus://offline/ref=468BD0971210768B4D12F1F8B0460AF4EB629FBC2496C3D821DC9CB6F2643F307895157649FA9708E0419EDBB9mEs8L" TargetMode="External"/><Relationship Id="rId19" Type="http://schemas.openxmlformats.org/officeDocument/2006/relationships/hyperlink" Target="consultantplus://offline/ref=1F57FAAE68533C077DDE5A9D767A2881785D26DF4447776432AB738FEA880CC269E3BD493D0372C55206A22228078B9641088BF7b2D8G" TargetMode="External"/><Relationship Id="rId31" Type="http://schemas.openxmlformats.org/officeDocument/2006/relationships/hyperlink" Target="consultantplus://offline/ref=9993418669648C9A98347B7B4531068D92F2B920A144AD5F9A8AE6082F995D64B0B299FC400E5CFAB3210CBDEBF087589C90CB32CDCEiDlCM" TargetMode="External"/><Relationship Id="rId4" Type="http://schemas.openxmlformats.org/officeDocument/2006/relationships/webSettings" Target="web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8E6C6E890F99768A1D6806843C365EC66zFx6K" TargetMode="External"/><Relationship Id="rId22" Type="http://schemas.openxmlformats.org/officeDocument/2006/relationships/hyperlink" Target="consultantplus://offline/ref=42031709D6716B902C1889B170E8C4FDA7E966CD6E0DC14D4B9C8F0FA3AC7C214E330698CFE73A33C1159B3A1F6121DADDD09C63C0BA323D02180670o0kBM" TargetMode="External"/><Relationship Id="rId27" Type="http://schemas.openxmlformats.org/officeDocument/2006/relationships/hyperlink" Target="consultantplus://offline/ref=42031709D6716B902C1889B170E8C4FDA7E966CD6E0DC14D4B9C8F0FA3AC7C214E330698CFE73A33C1159B36106121DADDD09C63C0BA323D02180670o0kBM" TargetMode="External"/><Relationship Id="rId30" Type="http://schemas.openxmlformats.org/officeDocument/2006/relationships/hyperlink" Target="consultantplus://offline/ref=9993418669648C9A98347B7B4531068D92F2B920A144AD5F9A8AE6082F995D64B0B299F8420C5FF7E77B1CB9A2A588469E87D539D3CEDC36i9lDM" TargetMode="External"/><Relationship Id="rId35" Type="http://schemas.openxmlformats.org/officeDocument/2006/relationships/hyperlink" Target="consultantplus://offline/ref=876EC049395F8A3316E75C1BC4C8223B29CB7C57246D9381589F6C1974DC0E14F1BEF57A646423EE26B2C41A95B58D34B6170C968A7EC895B77EDAD6F4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7</cp:revision>
  <cp:lastPrinted>2020-11-26T09:35:00Z</cp:lastPrinted>
  <dcterms:created xsi:type="dcterms:W3CDTF">2021-02-04T09:09:00Z</dcterms:created>
  <dcterms:modified xsi:type="dcterms:W3CDTF">2021-03-24T09:59:00Z</dcterms:modified>
</cp:coreProperties>
</file>